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B97" w:rsidRDefault="00777B97" w:rsidP="00777B97">
      <w:pPr>
        <w:rPr>
          <w:rFonts w:ascii="Times New Roman" w:hAnsi="Times New Roman" w:cs="Times New Roman"/>
          <w:b/>
          <w:sz w:val="20"/>
          <w:szCs w:val="20"/>
          <w:u w:val="single"/>
          <w:lang w:val="fr-FR"/>
        </w:rPr>
      </w:pPr>
      <w:bookmarkStart w:id="0" w:name="_GoBack"/>
      <w:bookmarkEnd w:id="0"/>
    </w:p>
    <w:p w:rsidR="00777B97" w:rsidRDefault="00EC118B" w:rsidP="00690A0C">
      <w:pPr>
        <w:jc w:val="center"/>
        <w:rPr>
          <w:rFonts w:ascii="Times New Roman" w:hAnsi="Times New Roman" w:cs="Times New Roman"/>
          <w:b/>
          <w:sz w:val="20"/>
          <w:szCs w:val="20"/>
          <w:u w:val="single"/>
          <w:lang w:val="fr-FR"/>
        </w:rPr>
      </w:pPr>
      <w:r>
        <w:rPr>
          <w:rFonts w:ascii="Times New Roman" w:hAnsi="Times New Roman" w:cs="Times New Roman"/>
          <w:noProof/>
          <w:sz w:val="20"/>
          <w:szCs w:val="20"/>
          <w:lang w:val="fr-FR" w:eastAsia="fr-FR"/>
        </w:rPr>
        <mc:AlternateContent>
          <mc:Choice Requires="wps">
            <w:drawing>
              <wp:anchor distT="0" distB="0" distL="114300" distR="114300" simplePos="0" relativeHeight="251673600" behindDoc="0" locked="0" layoutInCell="1" allowOverlap="1" wp14:anchorId="45F255DC" wp14:editId="7CD4A50C">
                <wp:simplePos x="0" y="0"/>
                <wp:positionH relativeFrom="column">
                  <wp:posOffset>1539875</wp:posOffset>
                </wp:positionH>
                <wp:positionV relativeFrom="paragraph">
                  <wp:posOffset>99695</wp:posOffset>
                </wp:positionV>
                <wp:extent cx="2838450" cy="7874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838450" cy="78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815" w:rsidRPr="00982BEB" w:rsidRDefault="009B1815">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8" o:spid="_x0000_s1026" type="#_x0000_t202" style="position:absolute;left:0;text-align:left;margin-left:121.25pt;margin-top:7.85pt;width:223.5pt;height:6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" fillcolor="white [3201]" stroked="f" strokeweight=".5pt">
                <v:textbox>
                  <w:txbxContent>
                    <w:p w:rsidR="009B1815" w:rsidRPr="00982BEB" w:rsidRDefault="009B1815">
                      <w:pPr>
                        <w:rPr>
                          <w:lang w:val="fr-FR"/>
                        </w:rPr>
                      </w:pPr>
                    </w:p>
                  </w:txbxContent>
                </v:textbox>
              </v:shape>
            </w:pict>
          </mc:Fallback>
        </mc:AlternateContent>
      </w:r>
    </w:p>
    <w:p w:rsidR="00777B97" w:rsidRDefault="00777B97" w:rsidP="00690A0C">
      <w:pPr>
        <w:jc w:val="center"/>
        <w:rPr>
          <w:rFonts w:ascii="Times New Roman" w:hAnsi="Times New Roman" w:cs="Times New Roman"/>
          <w:b/>
          <w:sz w:val="20"/>
          <w:szCs w:val="20"/>
          <w:u w:val="single"/>
          <w:lang w:val="fr-FR"/>
        </w:rPr>
      </w:pPr>
    </w:p>
    <w:p w:rsidR="00EC118B" w:rsidRDefault="00EC118B" w:rsidP="00EC118B">
      <w:pPr>
        <w:rPr>
          <w:rFonts w:ascii="Times New Roman" w:hAnsi="Times New Roman" w:cs="Times New Roman"/>
          <w:b/>
          <w:sz w:val="20"/>
          <w:szCs w:val="20"/>
          <w:u w:val="single"/>
          <w:lang w:val="fr-FR"/>
        </w:rPr>
      </w:pPr>
    </w:p>
    <w:p w:rsidR="00EC118B" w:rsidRPr="00EC118B" w:rsidRDefault="00EC118B" w:rsidP="00EC118B">
      <w:pP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777B97" w:rsidRDefault="00777B97" w:rsidP="00690A0C">
      <w:pPr>
        <w:jc w:val="center"/>
        <w:rPr>
          <w:rFonts w:ascii="Times New Roman" w:hAnsi="Times New Roman" w:cs="Times New Roman"/>
          <w:b/>
          <w:sz w:val="20"/>
          <w:szCs w:val="20"/>
          <w:u w:val="single"/>
          <w:lang w:val="fr-FR"/>
        </w:rPr>
      </w:pPr>
    </w:p>
    <w:p w:rsidR="00777B97" w:rsidRDefault="00777B97" w:rsidP="00690A0C">
      <w:pPr>
        <w:jc w:val="center"/>
        <w:rPr>
          <w:rFonts w:ascii="Times New Roman" w:hAnsi="Times New Roman" w:cs="Times New Roman"/>
          <w:b/>
          <w:sz w:val="20"/>
          <w:szCs w:val="20"/>
          <w:u w:val="single"/>
          <w:lang w:val="fr-FR"/>
        </w:rPr>
      </w:pPr>
    </w:p>
    <w:p w:rsidR="00690A0C" w:rsidRPr="00EC118B" w:rsidRDefault="00690A0C" w:rsidP="00690A0C">
      <w:pPr>
        <w:jc w:val="center"/>
        <w:rPr>
          <w:rFonts w:ascii="Times New Roman" w:hAnsi="Times New Roman" w:cs="Times New Roman"/>
          <w:b/>
          <w:color w:val="CC3399"/>
          <w:sz w:val="36"/>
          <w:szCs w:val="36"/>
          <w:u w:val="single"/>
          <w:lang w:val="fr-FR"/>
        </w:rPr>
      </w:pPr>
      <w:r w:rsidRPr="00EC118B">
        <w:rPr>
          <w:rFonts w:ascii="Times New Roman" w:hAnsi="Times New Roman" w:cs="Times New Roman"/>
          <w:b/>
          <w:color w:val="CC3399"/>
          <w:sz w:val="36"/>
          <w:szCs w:val="36"/>
          <w:u w:val="single"/>
          <w:lang w:val="fr-FR"/>
        </w:rPr>
        <w:t>Mémoire d’Anatomie Comparée</w:t>
      </w:r>
    </w:p>
    <w:p w:rsidR="00982BEB" w:rsidRPr="00EC118B" w:rsidRDefault="00982BEB" w:rsidP="00690A0C">
      <w:pPr>
        <w:jc w:val="center"/>
        <w:rPr>
          <w:rFonts w:ascii="Times New Roman" w:hAnsi="Times New Roman" w:cs="Times New Roman"/>
          <w:b/>
          <w:color w:val="CC3399"/>
          <w:sz w:val="36"/>
          <w:szCs w:val="36"/>
          <w:u w:val="single"/>
          <w:lang w:val="fr-FR"/>
        </w:rPr>
      </w:pPr>
    </w:p>
    <w:p w:rsidR="00982BEB" w:rsidRPr="00982BEB" w:rsidRDefault="00982BEB" w:rsidP="00690A0C">
      <w:pPr>
        <w:jc w:val="center"/>
        <w:rPr>
          <w:rFonts w:ascii="Times New Roman" w:hAnsi="Times New Roman" w:cs="Times New Roman"/>
          <w:b/>
          <w:color w:val="CC3399"/>
          <w:sz w:val="28"/>
          <w:szCs w:val="28"/>
          <w:u w:val="single"/>
          <w:lang w:val="fr-FR"/>
        </w:rPr>
      </w:pPr>
    </w:p>
    <w:p w:rsidR="00690A0C" w:rsidRDefault="00690A0C"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Default="00EC118B" w:rsidP="00690A0C">
      <w:pPr>
        <w:jc w:val="center"/>
        <w:rPr>
          <w:rFonts w:ascii="Times New Roman" w:hAnsi="Times New Roman" w:cs="Times New Roman"/>
          <w:b/>
          <w:sz w:val="20"/>
          <w:szCs w:val="20"/>
          <w:u w:val="single"/>
          <w:lang w:val="fr-FR"/>
        </w:rPr>
      </w:pPr>
    </w:p>
    <w:p w:rsidR="00EC118B" w:rsidRPr="00A7771A" w:rsidRDefault="00EC118B" w:rsidP="00690A0C">
      <w:pPr>
        <w:jc w:val="center"/>
        <w:rPr>
          <w:rFonts w:ascii="Times New Roman" w:hAnsi="Times New Roman" w:cs="Times New Roman"/>
          <w:b/>
          <w:sz w:val="20"/>
          <w:szCs w:val="20"/>
          <w:u w:val="single"/>
          <w:lang w:val="fr-FR"/>
        </w:rPr>
      </w:pPr>
    </w:p>
    <w:p w:rsidR="00AE4757" w:rsidRDefault="00D5034E">
      <w:pPr>
        <w:rPr>
          <w:rFonts w:ascii="Times New Roman" w:hAnsi="Times New Roman" w:cs="Times New Roman"/>
          <w:sz w:val="20"/>
          <w:szCs w:val="20"/>
          <w:lang w:val="fr-FR"/>
        </w:rPr>
      </w:pPr>
      <w:r w:rsidRPr="00982BEB">
        <w:rPr>
          <w:rFonts w:ascii="Times New Roman" w:hAnsi="Times New Roman" w:cs="Times New Roman"/>
          <w:noProof/>
          <w:sz w:val="20"/>
          <w:szCs w:val="20"/>
          <w:lang w:val="fr-FR" w:eastAsia="fr-FR"/>
        </w:rPr>
        <mc:AlternateContent>
          <mc:Choice Requires="wps">
            <w:drawing>
              <wp:anchor distT="0" distB="0" distL="114300" distR="114300" simplePos="0" relativeHeight="251672576" behindDoc="0" locked="0" layoutInCell="1" allowOverlap="1" wp14:anchorId="6CD13C00" wp14:editId="31F7CCBA">
                <wp:simplePos x="0" y="0"/>
                <wp:positionH relativeFrom="column">
                  <wp:posOffset>-306908</wp:posOffset>
                </wp:positionH>
                <wp:positionV relativeFrom="paragraph">
                  <wp:posOffset>86995</wp:posOffset>
                </wp:positionV>
                <wp:extent cx="7386320" cy="2030095"/>
                <wp:effectExtent l="0" t="0" r="5080" b="825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6320" cy="2030095"/>
                        </a:xfrm>
                        <a:prstGeom prst="rect">
                          <a:avLst/>
                        </a:prstGeom>
                        <a:solidFill>
                          <a:srgbClr val="FFFFFF"/>
                        </a:solidFill>
                        <a:ln w="9525">
                          <a:noFill/>
                          <a:miter lim="800000"/>
                          <a:headEnd/>
                          <a:tailEnd/>
                        </a:ln>
                      </wps:spPr>
                      <wps:txbx>
                        <w:txbxContent>
                          <w:p w:rsidR="009B1815" w:rsidRDefault="009B1815" w:rsidP="00982BEB">
                            <w:pPr>
                              <w:jc w:val="center"/>
                              <w:rPr>
                                <w:rFonts w:ascii="Times New Roman" w:hAnsi="Times New Roman" w:cs="Times New Roman"/>
                                <w:b/>
                                <w:sz w:val="52"/>
                                <w:szCs w:val="52"/>
                                <w:lang w:val="fr-FR"/>
                              </w:rPr>
                            </w:pPr>
                            <w:r>
                              <w:rPr>
                                <w:rFonts w:ascii="Times New Roman" w:hAnsi="Times New Roman" w:cs="Times New Roman"/>
                                <w:b/>
                                <w:sz w:val="52"/>
                                <w:szCs w:val="52"/>
                                <w:lang w:val="fr-FR"/>
                              </w:rPr>
                              <w:t xml:space="preserve">• </w:t>
                            </w:r>
                          </w:p>
                          <w:p w:rsidR="009B1815" w:rsidRPr="00EC118B" w:rsidRDefault="009B1815" w:rsidP="00982BEB">
                            <w:pPr>
                              <w:jc w:val="center"/>
                              <w:rPr>
                                <w:rFonts w:ascii="Times New Roman" w:hAnsi="Times New Roman" w:cs="Times New Roman"/>
                                <w:b/>
                                <w:sz w:val="52"/>
                                <w:szCs w:val="52"/>
                                <w:lang w:val="fr-FR"/>
                              </w:rPr>
                            </w:pPr>
                            <w:r w:rsidRPr="00EC118B">
                              <w:rPr>
                                <w:rFonts w:ascii="Times New Roman" w:hAnsi="Times New Roman" w:cs="Times New Roman"/>
                                <w:b/>
                                <w:sz w:val="52"/>
                                <w:szCs w:val="52"/>
                                <w:lang w:val="fr-FR"/>
                              </w:rPr>
                              <w:t xml:space="preserve">Etude comparée </w:t>
                            </w:r>
                          </w:p>
                          <w:p w:rsidR="009B1815" w:rsidRPr="00EC118B" w:rsidRDefault="009B1815" w:rsidP="00982BEB">
                            <w:pPr>
                              <w:jc w:val="center"/>
                              <w:rPr>
                                <w:rFonts w:ascii="Times New Roman" w:hAnsi="Times New Roman" w:cs="Times New Roman"/>
                                <w:b/>
                                <w:sz w:val="52"/>
                                <w:szCs w:val="52"/>
                                <w:lang w:val="fr-FR"/>
                              </w:rPr>
                            </w:pPr>
                            <w:proofErr w:type="gramStart"/>
                            <w:r w:rsidRPr="00EC118B">
                              <w:rPr>
                                <w:rFonts w:ascii="Times New Roman" w:hAnsi="Times New Roman" w:cs="Times New Roman"/>
                                <w:b/>
                                <w:sz w:val="52"/>
                                <w:szCs w:val="52"/>
                                <w:lang w:val="fr-FR"/>
                              </w:rPr>
                              <w:t>de</w:t>
                            </w:r>
                            <w:proofErr w:type="gramEnd"/>
                            <w:r w:rsidRPr="00EC118B">
                              <w:rPr>
                                <w:rFonts w:ascii="Times New Roman" w:hAnsi="Times New Roman" w:cs="Times New Roman"/>
                                <w:b/>
                                <w:sz w:val="52"/>
                                <w:szCs w:val="52"/>
                                <w:lang w:val="fr-FR"/>
                              </w:rPr>
                              <w:t xml:space="preserve"> la commande nerveuse et de la fonction vésicale </w:t>
                            </w:r>
                          </w:p>
                          <w:p w:rsidR="009B1815" w:rsidRDefault="009B1815" w:rsidP="00982BEB">
                            <w:pPr>
                              <w:jc w:val="center"/>
                              <w:rPr>
                                <w:rFonts w:ascii="Times New Roman" w:hAnsi="Times New Roman" w:cs="Times New Roman"/>
                                <w:b/>
                                <w:sz w:val="52"/>
                                <w:szCs w:val="52"/>
                                <w:lang w:val="fr-FR"/>
                              </w:rPr>
                            </w:pPr>
                            <w:proofErr w:type="gramStart"/>
                            <w:r w:rsidRPr="00EC118B">
                              <w:rPr>
                                <w:rFonts w:ascii="Times New Roman" w:hAnsi="Times New Roman" w:cs="Times New Roman"/>
                                <w:b/>
                                <w:sz w:val="52"/>
                                <w:szCs w:val="52"/>
                                <w:lang w:val="fr-FR"/>
                              </w:rPr>
                              <w:t>chez</w:t>
                            </w:r>
                            <w:proofErr w:type="gramEnd"/>
                            <w:r w:rsidRPr="00EC118B">
                              <w:rPr>
                                <w:rFonts w:ascii="Times New Roman" w:hAnsi="Times New Roman" w:cs="Times New Roman"/>
                                <w:b/>
                                <w:sz w:val="52"/>
                                <w:szCs w:val="52"/>
                                <w:lang w:val="fr-FR"/>
                              </w:rPr>
                              <w:t xml:space="preserve"> l'homme et chez le porc</w:t>
                            </w:r>
                          </w:p>
                          <w:p w:rsidR="009B1815" w:rsidRPr="00EC118B" w:rsidRDefault="009B1815" w:rsidP="00982BEB">
                            <w:pPr>
                              <w:jc w:val="center"/>
                              <w:rPr>
                                <w:rFonts w:ascii="Times New Roman" w:hAnsi="Times New Roman" w:cs="Times New Roman"/>
                                <w:b/>
                                <w:sz w:val="52"/>
                                <w:szCs w:val="52"/>
                                <w:lang w:val="fr-FR"/>
                              </w:rPr>
                            </w:pPr>
                            <w:r>
                              <w:rPr>
                                <w:rFonts w:ascii="Times New Roman" w:hAnsi="Times New Roman" w:cs="Times New Roman"/>
                                <w:b/>
                                <w:sz w:val="52"/>
                                <w:szCs w:val="52"/>
                                <w:lang w:val="fr-FR"/>
                              </w:rPr>
                              <w:t xml:space="preserve">• </w:t>
                            </w:r>
                          </w:p>
                          <w:p w:rsidR="009B1815" w:rsidRPr="00982BEB" w:rsidRDefault="009B181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24.15pt;margin-top:6.85pt;width:581.6pt;height:15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" stroked="f">
                <v:textbox>
                  <w:txbxContent>
                    <w:p w:rsidR="009B1815" w:rsidRDefault="009B1815" w:rsidP="00982BEB">
                      <w:pPr>
                        <w:jc w:val="center"/>
                        <w:rPr>
                          <w:rFonts w:ascii="Times New Roman" w:hAnsi="Times New Roman" w:cs="Times New Roman"/>
                          <w:b/>
                          <w:sz w:val="52"/>
                          <w:szCs w:val="52"/>
                          <w:lang w:val="fr-FR"/>
                        </w:rPr>
                      </w:pPr>
                      <w:r>
                        <w:rPr>
                          <w:rFonts w:ascii="Times New Roman" w:hAnsi="Times New Roman" w:cs="Times New Roman"/>
                          <w:b/>
                          <w:sz w:val="52"/>
                          <w:szCs w:val="52"/>
                          <w:lang w:val="fr-FR"/>
                        </w:rPr>
                        <w:t xml:space="preserve">• </w:t>
                      </w:r>
                    </w:p>
                    <w:p w:rsidR="009B1815" w:rsidRPr="00EC118B" w:rsidRDefault="009B1815" w:rsidP="00982BEB">
                      <w:pPr>
                        <w:jc w:val="center"/>
                        <w:rPr>
                          <w:rFonts w:ascii="Times New Roman" w:hAnsi="Times New Roman" w:cs="Times New Roman"/>
                          <w:b/>
                          <w:sz w:val="52"/>
                          <w:szCs w:val="52"/>
                          <w:lang w:val="fr-FR"/>
                        </w:rPr>
                      </w:pPr>
                      <w:r w:rsidRPr="00EC118B">
                        <w:rPr>
                          <w:rFonts w:ascii="Times New Roman" w:hAnsi="Times New Roman" w:cs="Times New Roman"/>
                          <w:b/>
                          <w:sz w:val="52"/>
                          <w:szCs w:val="52"/>
                          <w:lang w:val="fr-FR"/>
                        </w:rPr>
                        <w:t xml:space="preserve">Etude comparée </w:t>
                      </w:r>
                    </w:p>
                    <w:p w:rsidR="009B1815" w:rsidRPr="00EC118B" w:rsidRDefault="009B1815" w:rsidP="00982BEB">
                      <w:pPr>
                        <w:jc w:val="center"/>
                        <w:rPr>
                          <w:rFonts w:ascii="Times New Roman" w:hAnsi="Times New Roman" w:cs="Times New Roman"/>
                          <w:b/>
                          <w:sz w:val="52"/>
                          <w:szCs w:val="52"/>
                          <w:lang w:val="fr-FR"/>
                        </w:rPr>
                      </w:pPr>
                      <w:proofErr w:type="gramStart"/>
                      <w:r w:rsidRPr="00EC118B">
                        <w:rPr>
                          <w:rFonts w:ascii="Times New Roman" w:hAnsi="Times New Roman" w:cs="Times New Roman"/>
                          <w:b/>
                          <w:sz w:val="52"/>
                          <w:szCs w:val="52"/>
                          <w:lang w:val="fr-FR"/>
                        </w:rPr>
                        <w:t>de</w:t>
                      </w:r>
                      <w:proofErr w:type="gramEnd"/>
                      <w:r w:rsidRPr="00EC118B">
                        <w:rPr>
                          <w:rFonts w:ascii="Times New Roman" w:hAnsi="Times New Roman" w:cs="Times New Roman"/>
                          <w:b/>
                          <w:sz w:val="52"/>
                          <w:szCs w:val="52"/>
                          <w:lang w:val="fr-FR"/>
                        </w:rPr>
                        <w:t xml:space="preserve"> la commande nerveuse et de la fonction vésicale </w:t>
                      </w:r>
                    </w:p>
                    <w:p w:rsidR="009B1815" w:rsidRDefault="009B1815" w:rsidP="00982BEB">
                      <w:pPr>
                        <w:jc w:val="center"/>
                        <w:rPr>
                          <w:rFonts w:ascii="Times New Roman" w:hAnsi="Times New Roman" w:cs="Times New Roman"/>
                          <w:b/>
                          <w:sz w:val="52"/>
                          <w:szCs w:val="52"/>
                          <w:lang w:val="fr-FR"/>
                        </w:rPr>
                      </w:pPr>
                      <w:proofErr w:type="gramStart"/>
                      <w:r w:rsidRPr="00EC118B">
                        <w:rPr>
                          <w:rFonts w:ascii="Times New Roman" w:hAnsi="Times New Roman" w:cs="Times New Roman"/>
                          <w:b/>
                          <w:sz w:val="52"/>
                          <w:szCs w:val="52"/>
                          <w:lang w:val="fr-FR"/>
                        </w:rPr>
                        <w:t>chez</w:t>
                      </w:r>
                      <w:proofErr w:type="gramEnd"/>
                      <w:r w:rsidRPr="00EC118B">
                        <w:rPr>
                          <w:rFonts w:ascii="Times New Roman" w:hAnsi="Times New Roman" w:cs="Times New Roman"/>
                          <w:b/>
                          <w:sz w:val="52"/>
                          <w:szCs w:val="52"/>
                          <w:lang w:val="fr-FR"/>
                        </w:rPr>
                        <w:t xml:space="preserve"> l'homme et chez le porc</w:t>
                      </w:r>
                    </w:p>
                    <w:p w:rsidR="009B1815" w:rsidRPr="00EC118B" w:rsidRDefault="009B1815" w:rsidP="00982BEB">
                      <w:pPr>
                        <w:jc w:val="center"/>
                        <w:rPr>
                          <w:rFonts w:ascii="Times New Roman" w:hAnsi="Times New Roman" w:cs="Times New Roman"/>
                          <w:b/>
                          <w:sz w:val="52"/>
                          <w:szCs w:val="52"/>
                          <w:lang w:val="fr-FR"/>
                        </w:rPr>
                      </w:pPr>
                      <w:r>
                        <w:rPr>
                          <w:rFonts w:ascii="Times New Roman" w:hAnsi="Times New Roman" w:cs="Times New Roman"/>
                          <w:b/>
                          <w:sz w:val="52"/>
                          <w:szCs w:val="52"/>
                          <w:lang w:val="fr-FR"/>
                        </w:rPr>
                        <w:t xml:space="preserve">• </w:t>
                      </w:r>
                    </w:p>
                    <w:p w:rsidR="009B1815" w:rsidRPr="00982BEB" w:rsidRDefault="009B1815">
                      <w:pPr>
                        <w:rPr>
                          <w:lang w:val="fr-FR"/>
                        </w:rPr>
                      </w:pPr>
                    </w:p>
                  </w:txbxContent>
                </v:textbox>
              </v:shape>
            </w:pict>
          </mc:Fallback>
        </mc:AlternateContent>
      </w:r>
    </w:p>
    <w:p w:rsidR="00D5034E" w:rsidRPr="00EC118B" w:rsidRDefault="00D5034E" w:rsidP="00133DB4">
      <w:pPr>
        <w:ind w:left="8640"/>
        <w:rPr>
          <w:rFonts w:ascii="Times New Roman" w:hAnsi="Times New Roman" w:cs="Times New Roman"/>
          <w:b/>
          <w:i/>
          <w:sz w:val="20"/>
          <w:szCs w:val="20"/>
          <w:u w:val="single"/>
          <w:lang w:val="fr-FR"/>
        </w:rPr>
      </w:pP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Pr>
          <w:lang w:val="fr-FR"/>
        </w:rPr>
        <w:br/>
      </w:r>
      <w:r w:rsidRPr="00EC118B">
        <w:rPr>
          <w:rFonts w:ascii="Times New Roman" w:hAnsi="Times New Roman" w:cs="Times New Roman"/>
          <w:b/>
          <w:i/>
          <w:sz w:val="20"/>
          <w:szCs w:val="20"/>
          <w:u w:val="single"/>
          <w:lang w:val="fr-FR"/>
        </w:rPr>
        <w:t>Février 2013</w:t>
      </w:r>
    </w:p>
    <w:p w:rsidR="00D5034E" w:rsidRDefault="00D5034E" w:rsidP="00133DB4">
      <w:pPr>
        <w:ind w:left="8640" w:firstLine="720"/>
        <w:rPr>
          <w:rFonts w:ascii="Times New Roman" w:hAnsi="Times New Roman" w:cs="Times New Roman"/>
          <w:b/>
          <w:sz w:val="20"/>
          <w:szCs w:val="20"/>
          <w:u w:val="single"/>
          <w:lang w:val="fr-FR"/>
        </w:rPr>
      </w:pPr>
    </w:p>
    <w:p w:rsidR="00D5034E" w:rsidRPr="00EC118B" w:rsidRDefault="00D5034E" w:rsidP="00133DB4">
      <w:pPr>
        <w:ind w:left="8640"/>
        <w:rPr>
          <w:b/>
          <w:lang w:val="fr-FR"/>
        </w:rPr>
      </w:pPr>
      <w:r w:rsidRPr="00EC118B">
        <w:rPr>
          <w:b/>
          <w:lang w:val="fr-FR"/>
        </w:rPr>
        <w:t xml:space="preserve">Alix  </w:t>
      </w:r>
      <w:proofErr w:type="spellStart"/>
      <w:r w:rsidRPr="00EC118B">
        <w:rPr>
          <w:b/>
          <w:lang w:val="fr-FR"/>
        </w:rPr>
        <w:t>Mathonnet</w:t>
      </w:r>
      <w:proofErr w:type="spellEnd"/>
    </w:p>
    <w:p w:rsidR="00D5034E" w:rsidRPr="00EC118B" w:rsidRDefault="00D5034E" w:rsidP="00133DB4">
      <w:pPr>
        <w:ind w:left="8640"/>
        <w:rPr>
          <w:b/>
          <w:lang w:val="fr-FR"/>
        </w:rPr>
      </w:pPr>
      <w:r w:rsidRPr="00EC118B">
        <w:rPr>
          <w:b/>
          <w:lang w:val="fr-FR"/>
        </w:rPr>
        <w:t>Leila  Messaoud</w:t>
      </w:r>
    </w:p>
    <w:p w:rsidR="00D5034E" w:rsidRPr="00EC118B" w:rsidRDefault="00D5034E" w:rsidP="00133DB4">
      <w:pPr>
        <w:ind w:left="8640"/>
        <w:rPr>
          <w:b/>
          <w:lang w:val="fr-FR"/>
        </w:rPr>
      </w:pPr>
      <w:r w:rsidRPr="00EC118B">
        <w:rPr>
          <w:b/>
          <w:lang w:val="fr-FR"/>
        </w:rPr>
        <w:t>Alexandra Sarrazin</w:t>
      </w:r>
    </w:p>
    <w:p w:rsidR="00D5034E" w:rsidRPr="00D5034E" w:rsidRDefault="00AE4757" w:rsidP="00D5034E">
      <w:pPr>
        <w:jc w:val="right"/>
        <w:rPr>
          <w:lang w:val="fr-FR"/>
        </w:rPr>
      </w:pPr>
      <w:r>
        <w:rPr>
          <w:lang w:val="fr-FR"/>
        </w:rPr>
        <w:br w:type="page"/>
      </w:r>
    </w:p>
    <w:sdt>
      <w:sdtPr>
        <w:rPr>
          <w:rFonts w:asciiTheme="minorHAnsi" w:eastAsiaTheme="minorHAnsi" w:hAnsiTheme="minorHAnsi" w:cstheme="minorBidi"/>
          <w:b w:val="0"/>
          <w:bCs w:val="0"/>
          <w:color w:val="auto"/>
          <w:sz w:val="22"/>
          <w:szCs w:val="22"/>
          <w:lang w:val="fr-FR"/>
        </w:rPr>
        <w:id w:val="-201175795"/>
        <w:docPartObj>
          <w:docPartGallery w:val="Table of Contents"/>
          <w:docPartUnique/>
        </w:docPartObj>
      </w:sdtPr>
      <w:sdtEndPr/>
      <w:sdtContent>
        <w:p w:rsidR="00982BEB" w:rsidRPr="008151E1" w:rsidRDefault="00982BEB" w:rsidP="008151E1">
          <w:pPr>
            <w:pStyle w:val="En-ttedetabledesmatires"/>
            <w:rPr>
              <w:color w:val="CC3399"/>
              <w:lang w:val="fr-FR"/>
            </w:rPr>
          </w:pPr>
          <w:r w:rsidRPr="00982BEB">
            <w:rPr>
              <w:color w:val="CC3399"/>
              <w:lang w:val="fr-FR"/>
            </w:rPr>
            <w:t>Table des matières</w:t>
          </w:r>
        </w:p>
        <w:p w:rsidR="008151E1" w:rsidRDefault="00982BEB">
          <w:pPr>
            <w:pStyle w:val="TM1"/>
            <w:tabs>
              <w:tab w:val="left" w:pos="440"/>
              <w:tab w:val="right" w:leader="dot" w:pos="10790"/>
            </w:tabs>
            <w:rPr>
              <w:noProof/>
            </w:rPr>
          </w:pPr>
          <w:r>
            <w:fldChar w:fldCharType="begin"/>
          </w:r>
          <w:r w:rsidRPr="00D5034E">
            <w:rPr>
              <w:lang w:val="fr-FR"/>
            </w:rPr>
            <w:instrText xml:space="preserve"> TOC \o "1-3" \h \z \u </w:instrText>
          </w:r>
          <w:r>
            <w:fldChar w:fldCharType="separate"/>
          </w:r>
          <w:hyperlink w:anchor="_Toc348094880" w:history="1">
            <w:r w:rsidR="008151E1" w:rsidRPr="00C079DF">
              <w:rPr>
                <w:rStyle w:val="Lienhypertexte"/>
                <w:rFonts w:ascii="Times New Roman" w:hAnsi="Times New Roman" w:cs="Times New Roman"/>
                <w:b/>
                <w:noProof/>
                <w:lang w:val="fr-FR"/>
              </w:rPr>
              <w:t>I.</w:t>
            </w:r>
            <w:r w:rsidR="008151E1">
              <w:rPr>
                <w:noProof/>
              </w:rPr>
              <w:tab/>
            </w:r>
            <w:r w:rsidR="008151E1" w:rsidRPr="008151E1">
              <w:rPr>
                <w:rStyle w:val="Lienhypertexte"/>
                <w:rFonts w:ascii="Times New Roman" w:hAnsi="Times New Roman" w:cs="Times New Roman"/>
                <w:b/>
                <w:noProof/>
                <w:lang w:val="fr-FR"/>
              </w:rPr>
              <w:t>Anatomie descriptive</w:t>
            </w:r>
            <w:r w:rsidR="008151E1">
              <w:rPr>
                <w:noProof/>
                <w:webHidden/>
              </w:rPr>
              <w:tab/>
            </w:r>
            <w:r w:rsidR="008151E1">
              <w:rPr>
                <w:noProof/>
                <w:webHidden/>
              </w:rPr>
              <w:fldChar w:fldCharType="begin"/>
            </w:r>
            <w:r w:rsidR="008151E1">
              <w:rPr>
                <w:noProof/>
                <w:webHidden/>
              </w:rPr>
              <w:instrText xml:space="preserve"> PAGEREF _Toc348094880 \h </w:instrText>
            </w:r>
            <w:r w:rsidR="008151E1">
              <w:rPr>
                <w:noProof/>
                <w:webHidden/>
              </w:rPr>
            </w:r>
            <w:r w:rsidR="008151E1">
              <w:rPr>
                <w:noProof/>
                <w:webHidden/>
              </w:rPr>
              <w:fldChar w:fldCharType="separate"/>
            </w:r>
            <w:r w:rsidR="00ED670C">
              <w:rPr>
                <w:noProof/>
                <w:webHidden/>
              </w:rPr>
              <w:t>3</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81" w:history="1">
            <w:r w:rsidR="008151E1" w:rsidRPr="00C079DF">
              <w:rPr>
                <w:rStyle w:val="Lienhypertexte"/>
                <w:rFonts w:ascii="Times New Roman" w:hAnsi="Times New Roman" w:cs="Times New Roman"/>
                <w:b/>
                <w:noProof/>
                <w:lang w:val="fr-FR"/>
              </w:rPr>
              <w:t>a.</w:t>
            </w:r>
            <w:r w:rsidR="008151E1">
              <w:rPr>
                <w:noProof/>
              </w:rPr>
              <w:tab/>
            </w:r>
            <w:r w:rsidR="008151E1" w:rsidRPr="00C079DF">
              <w:rPr>
                <w:rStyle w:val="Lienhypertexte"/>
                <w:rFonts w:ascii="Times New Roman" w:hAnsi="Times New Roman" w:cs="Times New Roman"/>
                <w:b/>
                <w:noProof/>
                <w:lang w:val="fr-FR"/>
              </w:rPr>
              <w:t>La vessie chez l’homme</w:t>
            </w:r>
            <w:r w:rsidR="008151E1">
              <w:rPr>
                <w:noProof/>
                <w:webHidden/>
              </w:rPr>
              <w:tab/>
            </w:r>
            <w:r w:rsidR="008151E1">
              <w:rPr>
                <w:noProof/>
                <w:webHidden/>
              </w:rPr>
              <w:fldChar w:fldCharType="begin"/>
            </w:r>
            <w:r w:rsidR="008151E1">
              <w:rPr>
                <w:noProof/>
                <w:webHidden/>
              </w:rPr>
              <w:instrText xml:space="preserve"> PAGEREF _Toc348094881 \h </w:instrText>
            </w:r>
            <w:r w:rsidR="008151E1">
              <w:rPr>
                <w:noProof/>
                <w:webHidden/>
              </w:rPr>
            </w:r>
            <w:r w:rsidR="008151E1">
              <w:rPr>
                <w:noProof/>
                <w:webHidden/>
              </w:rPr>
              <w:fldChar w:fldCharType="separate"/>
            </w:r>
            <w:r w:rsidR="00ED670C">
              <w:rPr>
                <w:noProof/>
                <w:webHidden/>
              </w:rPr>
              <w:t>3</w:t>
            </w:r>
            <w:r w:rsidR="008151E1">
              <w:rPr>
                <w:noProof/>
                <w:webHidden/>
              </w:rPr>
              <w:fldChar w:fldCharType="end"/>
            </w:r>
          </w:hyperlink>
        </w:p>
        <w:p w:rsidR="008151E1" w:rsidRDefault="005248B1">
          <w:pPr>
            <w:pStyle w:val="TM3"/>
            <w:tabs>
              <w:tab w:val="right" w:leader="dot" w:pos="10790"/>
            </w:tabs>
            <w:rPr>
              <w:noProof/>
            </w:rPr>
          </w:pPr>
          <w:hyperlink w:anchor="_Toc348094882" w:history="1">
            <w:r w:rsidR="008151E1">
              <w:rPr>
                <w:rStyle w:val="Lienhypertexte"/>
                <w:rFonts w:ascii="Times New Roman" w:hAnsi="Times New Roman" w:cs="Times New Roman"/>
                <w:noProof/>
                <w:lang w:val="fr-FR"/>
              </w:rPr>
              <w:t>• Morphologie générale</w:t>
            </w:r>
            <w:r w:rsidR="008151E1">
              <w:rPr>
                <w:noProof/>
                <w:webHidden/>
              </w:rPr>
              <w:tab/>
            </w:r>
            <w:r w:rsidR="008151E1">
              <w:rPr>
                <w:noProof/>
                <w:webHidden/>
              </w:rPr>
              <w:fldChar w:fldCharType="begin"/>
            </w:r>
            <w:r w:rsidR="008151E1">
              <w:rPr>
                <w:noProof/>
                <w:webHidden/>
              </w:rPr>
              <w:instrText xml:space="preserve"> PAGEREF _Toc348094882 \h </w:instrText>
            </w:r>
            <w:r w:rsidR="008151E1">
              <w:rPr>
                <w:noProof/>
                <w:webHidden/>
              </w:rPr>
            </w:r>
            <w:r w:rsidR="008151E1">
              <w:rPr>
                <w:noProof/>
                <w:webHidden/>
              </w:rPr>
              <w:fldChar w:fldCharType="separate"/>
            </w:r>
            <w:r w:rsidR="00ED670C">
              <w:rPr>
                <w:noProof/>
                <w:webHidden/>
              </w:rPr>
              <w:t>3</w:t>
            </w:r>
            <w:r w:rsidR="008151E1">
              <w:rPr>
                <w:noProof/>
                <w:webHidden/>
              </w:rPr>
              <w:fldChar w:fldCharType="end"/>
            </w:r>
          </w:hyperlink>
        </w:p>
        <w:p w:rsidR="008151E1" w:rsidRDefault="005248B1">
          <w:pPr>
            <w:pStyle w:val="TM3"/>
            <w:tabs>
              <w:tab w:val="right" w:leader="dot" w:pos="10790"/>
            </w:tabs>
            <w:rPr>
              <w:noProof/>
            </w:rPr>
          </w:pPr>
          <w:hyperlink w:anchor="_Toc348094883" w:history="1">
            <w:r w:rsidR="008151E1" w:rsidRPr="00C079DF">
              <w:rPr>
                <w:rStyle w:val="Lienhypertexte"/>
                <w:rFonts w:ascii="Times New Roman" w:hAnsi="Times New Roman" w:cs="Times New Roman"/>
                <w:noProof/>
                <w:lang w:val="fr-FR"/>
              </w:rPr>
              <w:t>• Sa structure interne</w:t>
            </w:r>
            <w:r w:rsidR="008151E1">
              <w:rPr>
                <w:noProof/>
                <w:webHidden/>
              </w:rPr>
              <w:tab/>
            </w:r>
            <w:r w:rsidR="008151E1">
              <w:rPr>
                <w:noProof/>
                <w:webHidden/>
              </w:rPr>
              <w:fldChar w:fldCharType="begin"/>
            </w:r>
            <w:r w:rsidR="008151E1">
              <w:rPr>
                <w:noProof/>
                <w:webHidden/>
              </w:rPr>
              <w:instrText xml:space="preserve"> PAGEREF _Toc348094883 \h </w:instrText>
            </w:r>
            <w:r w:rsidR="008151E1">
              <w:rPr>
                <w:noProof/>
                <w:webHidden/>
              </w:rPr>
            </w:r>
            <w:r w:rsidR="008151E1">
              <w:rPr>
                <w:noProof/>
                <w:webHidden/>
              </w:rPr>
              <w:fldChar w:fldCharType="separate"/>
            </w:r>
            <w:r w:rsidR="00ED670C">
              <w:rPr>
                <w:noProof/>
                <w:webHidden/>
              </w:rPr>
              <w:t>3</w:t>
            </w:r>
            <w:r w:rsidR="008151E1">
              <w:rPr>
                <w:noProof/>
                <w:webHidden/>
              </w:rPr>
              <w:fldChar w:fldCharType="end"/>
            </w:r>
          </w:hyperlink>
        </w:p>
        <w:p w:rsidR="008151E1" w:rsidRDefault="005248B1">
          <w:pPr>
            <w:pStyle w:val="TM3"/>
            <w:tabs>
              <w:tab w:val="right" w:leader="dot" w:pos="10790"/>
            </w:tabs>
            <w:rPr>
              <w:noProof/>
            </w:rPr>
          </w:pPr>
          <w:hyperlink w:anchor="_Toc348094884" w:history="1">
            <w:r w:rsidR="008151E1">
              <w:rPr>
                <w:rStyle w:val="Lienhypertexte"/>
                <w:rFonts w:ascii="Times New Roman" w:hAnsi="Times New Roman" w:cs="Times New Roman"/>
                <w:noProof/>
                <w:lang w:val="fr-FR"/>
              </w:rPr>
              <w:t>• Ses dimensions</w:t>
            </w:r>
            <w:r w:rsidR="008151E1">
              <w:rPr>
                <w:noProof/>
                <w:webHidden/>
              </w:rPr>
              <w:tab/>
            </w:r>
            <w:r w:rsidR="008151E1">
              <w:rPr>
                <w:noProof/>
                <w:webHidden/>
              </w:rPr>
              <w:fldChar w:fldCharType="begin"/>
            </w:r>
            <w:r w:rsidR="008151E1">
              <w:rPr>
                <w:noProof/>
                <w:webHidden/>
              </w:rPr>
              <w:instrText xml:space="preserve"> PAGEREF _Toc348094884 \h </w:instrText>
            </w:r>
            <w:r w:rsidR="008151E1">
              <w:rPr>
                <w:noProof/>
                <w:webHidden/>
              </w:rPr>
            </w:r>
            <w:r w:rsidR="008151E1">
              <w:rPr>
                <w:noProof/>
                <w:webHidden/>
              </w:rPr>
              <w:fldChar w:fldCharType="separate"/>
            </w:r>
            <w:r w:rsidR="00ED670C">
              <w:rPr>
                <w:noProof/>
                <w:webHidden/>
              </w:rPr>
              <w:t>4</w:t>
            </w:r>
            <w:r w:rsidR="008151E1">
              <w:rPr>
                <w:noProof/>
                <w:webHidden/>
              </w:rPr>
              <w:fldChar w:fldCharType="end"/>
            </w:r>
          </w:hyperlink>
        </w:p>
        <w:p w:rsidR="008151E1" w:rsidRDefault="005248B1">
          <w:pPr>
            <w:pStyle w:val="TM3"/>
            <w:tabs>
              <w:tab w:val="right" w:leader="dot" w:pos="10790"/>
            </w:tabs>
            <w:rPr>
              <w:noProof/>
            </w:rPr>
          </w:pPr>
          <w:hyperlink w:anchor="_Toc348094885" w:history="1">
            <w:r w:rsidR="008151E1">
              <w:rPr>
                <w:rStyle w:val="Lienhypertexte"/>
                <w:rFonts w:ascii="Times New Roman" w:hAnsi="Times New Roman" w:cs="Times New Roman"/>
                <w:noProof/>
                <w:lang w:val="fr-FR"/>
              </w:rPr>
              <w:t>• Ses moyens de fixité</w:t>
            </w:r>
            <w:r w:rsidR="008151E1">
              <w:rPr>
                <w:noProof/>
                <w:webHidden/>
              </w:rPr>
              <w:tab/>
            </w:r>
            <w:r w:rsidR="008151E1">
              <w:rPr>
                <w:noProof/>
                <w:webHidden/>
              </w:rPr>
              <w:fldChar w:fldCharType="begin"/>
            </w:r>
            <w:r w:rsidR="008151E1">
              <w:rPr>
                <w:noProof/>
                <w:webHidden/>
              </w:rPr>
              <w:instrText xml:space="preserve"> PAGEREF _Toc348094885 \h </w:instrText>
            </w:r>
            <w:r w:rsidR="008151E1">
              <w:rPr>
                <w:noProof/>
                <w:webHidden/>
              </w:rPr>
            </w:r>
            <w:r w:rsidR="008151E1">
              <w:rPr>
                <w:noProof/>
                <w:webHidden/>
              </w:rPr>
              <w:fldChar w:fldCharType="separate"/>
            </w:r>
            <w:r w:rsidR="00ED670C">
              <w:rPr>
                <w:noProof/>
                <w:webHidden/>
              </w:rPr>
              <w:t>4</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86" w:history="1">
            <w:r w:rsidR="008151E1" w:rsidRPr="00C079DF">
              <w:rPr>
                <w:rStyle w:val="Lienhypertexte"/>
                <w:rFonts w:ascii="Times New Roman" w:hAnsi="Times New Roman" w:cs="Times New Roman"/>
                <w:b/>
                <w:noProof/>
                <w:lang w:val="fr-FR"/>
              </w:rPr>
              <w:t>b.</w:t>
            </w:r>
            <w:r w:rsidR="008151E1">
              <w:rPr>
                <w:noProof/>
              </w:rPr>
              <w:tab/>
            </w:r>
            <w:r w:rsidR="008151E1" w:rsidRPr="00C079DF">
              <w:rPr>
                <w:rStyle w:val="Lienhypertexte"/>
                <w:rFonts w:ascii="Times New Roman" w:hAnsi="Times New Roman" w:cs="Times New Roman"/>
                <w:b/>
                <w:noProof/>
                <w:lang w:val="fr-FR"/>
              </w:rPr>
              <w:t>La vessie chez le porc</w:t>
            </w:r>
            <w:r w:rsidR="008151E1">
              <w:rPr>
                <w:noProof/>
                <w:webHidden/>
              </w:rPr>
              <w:tab/>
            </w:r>
            <w:r w:rsidR="008151E1">
              <w:rPr>
                <w:noProof/>
                <w:webHidden/>
              </w:rPr>
              <w:fldChar w:fldCharType="begin"/>
            </w:r>
            <w:r w:rsidR="008151E1">
              <w:rPr>
                <w:noProof/>
                <w:webHidden/>
              </w:rPr>
              <w:instrText xml:space="preserve"> PAGEREF _Toc348094886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3"/>
            <w:tabs>
              <w:tab w:val="right" w:leader="dot" w:pos="10790"/>
            </w:tabs>
            <w:rPr>
              <w:noProof/>
            </w:rPr>
          </w:pPr>
          <w:hyperlink w:anchor="_Toc348094887" w:history="1">
            <w:r w:rsidR="008151E1">
              <w:rPr>
                <w:rStyle w:val="Lienhypertexte"/>
                <w:rFonts w:ascii="Times New Roman" w:hAnsi="Times New Roman" w:cs="Times New Roman"/>
                <w:noProof/>
                <w:lang w:val="fr-FR"/>
              </w:rPr>
              <w:t>• Morphologie générale</w:t>
            </w:r>
            <w:r w:rsidR="008151E1">
              <w:rPr>
                <w:noProof/>
                <w:webHidden/>
              </w:rPr>
              <w:tab/>
            </w:r>
            <w:r w:rsidR="008151E1">
              <w:rPr>
                <w:noProof/>
                <w:webHidden/>
              </w:rPr>
              <w:fldChar w:fldCharType="begin"/>
            </w:r>
            <w:r w:rsidR="008151E1">
              <w:rPr>
                <w:noProof/>
                <w:webHidden/>
              </w:rPr>
              <w:instrText xml:space="preserve"> PAGEREF _Toc348094887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3"/>
            <w:tabs>
              <w:tab w:val="right" w:leader="dot" w:pos="10790"/>
            </w:tabs>
            <w:rPr>
              <w:noProof/>
            </w:rPr>
          </w:pPr>
          <w:hyperlink w:anchor="_Toc348094888" w:history="1">
            <w:r w:rsidR="008151E1">
              <w:rPr>
                <w:rStyle w:val="Lienhypertexte"/>
                <w:rFonts w:ascii="Times New Roman" w:hAnsi="Times New Roman" w:cs="Times New Roman"/>
                <w:noProof/>
                <w:lang w:val="fr-FR"/>
              </w:rPr>
              <w:t>• Structure</w:t>
            </w:r>
            <w:r w:rsidR="008151E1">
              <w:rPr>
                <w:noProof/>
                <w:webHidden/>
              </w:rPr>
              <w:tab/>
            </w:r>
            <w:r w:rsidR="008151E1">
              <w:rPr>
                <w:noProof/>
                <w:webHidden/>
              </w:rPr>
              <w:fldChar w:fldCharType="begin"/>
            </w:r>
            <w:r w:rsidR="008151E1">
              <w:rPr>
                <w:noProof/>
                <w:webHidden/>
              </w:rPr>
              <w:instrText xml:space="preserve"> PAGEREF _Toc348094888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3"/>
            <w:tabs>
              <w:tab w:val="right" w:leader="dot" w:pos="10790"/>
            </w:tabs>
            <w:rPr>
              <w:noProof/>
            </w:rPr>
          </w:pPr>
          <w:hyperlink w:anchor="_Toc348094889" w:history="1">
            <w:r w:rsidR="008151E1">
              <w:rPr>
                <w:rStyle w:val="Lienhypertexte"/>
                <w:rFonts w:ascii="Times New Roman" w:hAnsi="Times New Roman" w:cs="Times New Roman"/>
                <w:noProof/>
                <w:lang w:val="fr-FR"/>
              </w:rPr>
              <w:t>• Dimensions</w:t>
            </w:r>
            <w:r w:rsidR="008151E1">
              <w:rPr>
                <w:noProof/>
                <w:webHidden/>
              </w:rPr>
              <w:tab/>
            </w:r>
            <w:r w:rsidR="008151E1">
              <w:rPr>
                <w:noProof/>
                <w:webHidden/>
              </w:rPr>
              <w:fldChar w:fldCharType="begin"/>
            </w:r>
            <w:r w:rsidR="008151E1">
              <w:rPr>
                <w:noProof/>
                <w:webHidden/>
              </w:rPr>
              <w:instrText xml:space="preserve"> PAGEREF _Toc348094889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3"/>
            <w:tabs>
              <w:tab w:val="right" w:leader="dot" w:pos="10790"/>
            </w:tabs>
            <w:rPr>
              <w:noProof/>
            </w:rPr>
          </w:pPr>
          <w:hyperlink w:anchor="_Toc348094890" w:history="1">
            <w:r w:rsidR="008151E1">
              <w:rPr>
                <w:rStyle w:val="Lienhypertexte"/>
                <w:rFonts w:ascii="Times New Roman" w:hAnsi="Times New Roman" w:cs="Times New Roman"/>
                <w:noProof/>
                <w:lang w:val="fr-FR"/>
              </w:rPr>
              <w:t>• Moyens de fixité</w:t>
            </w:r>
            <w:r w:rsidR="008151E1">
              <w:rPr>
                <w:noProof/>
                <w:webHidden/>
              </w:rPr>
              <w:tab/>
            </w:r>
            <w:r w:rsidR="008151E1">
              <w:rPr>
                <w:noProof/>
                <w:webHidden/>
              </w:rPr>
              <w:fldChar w:fldCharType="begin"/>
            </w:r>
            <w:r w:rsidR="008151E1">
              <w:rPr>
                <w:noProof/>
                <w:webHidden/>
              </w:rPr>
              <w:instrText xml:space="preserve"> PAGEREF _Toc348094890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1"/>
            <w:tabs>
              <w:tab w:val="left" w:pos="660"/>
              <w:tab w:val="right" w:leader="dot" w:pos="10790"/>
            </w:tabs>
            <w:rPr>
              <w:noProof/>
            </w:rPr>
          </w:pPr>
          <w:hyperlink w:anchor="_Toc348094891" w:history="1">
            <w:r w:rsidR="008151E1" w:rsidRPr="00C079DF">
              <w:rPr>
                <w:rStyle w:val="Lienhypertexte"/>
                <w:rFonts w:ascii="Times New Roman" w:hAnsi="Times New Roman" w:cs="Times New Roman"/>
                <w:b/>
                <w:noProof/>
                <w:lang w:val="fr-FR"/>
              </w:rPr>
              <w:t>II.</w:t>
            </w:r>
            <w:r w:rsidR="008151E1">
              <w:rPr>
                <w:noProof/>
              </w:rPr>
              <w:tab/>
            </w:r>
            <w:r w:rsidR="008151E1" w:rsidRPr="00C079DF">
              <w:rPr>
                <w:rStyle w:val="Lienhypertexte"/>
                <w:rFonts w:ascii="Times New Roman" w:hAnsi="Times New Roman" w:cs="Times New Roman"/>
                <w:b/>
                <w:noProof/>
                <w:lang w:val="fr-FR"/>
              </w:rPr>
              <w:t>Localisation</w:t>
            </w:r>
            <w:r w:rsidR="008151E1">
              <w:rPr>
                <w:noProof/>
                <w:webHidden/>
              </w:rPr>
              <w:tab/>
            </w:r>
            <w:r w:rsidR="008151E1">
              <w:rPr>
                <w:noProof/>
                <w:webHidden/>
              </w:rPr>
              <w:fldChar w:fldCharType="begin"/>
            </w:r>
            <w:r w:rsidR="008151E1">
              <w:rPr>
                <w:noProof/>
                <w:webHidden/>
              </w:rPr>
              <w:instrText xml:space="preserve"> PAGEREF _Toc348094891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92" w:history="1">
            <w:r w:rsidR="008151E1" w:rsidRPr="00C079DF">
              <w:rPr>
                <w:rStyle w:val="Lienhypertexte"/>
                <w:rFonts w:ascii="Times New Roman" w:hAnsi="Times New Roman" w:cs="Times New Roman"/>
                <w:b/>
                <w:noProof/>
                <w:lang w:val="fr-FR"/>
              </w:rPr>
              <w:t>a.</w:t>
            </w:r>
            <w:r w:rsidR="008151E1">
              <w:rPr>
                <w:noProof/>
              </w:rPr>
              <w:tab/>
            </w:r>
            <w:r w:rsidR="008151E1" w:rsidRPr="00C079DF">
              <w:rPr>
                <w:rStyle w:val="Lienhypertexte"/>
                <w:rFonts w:ascii="Times New Roman" w:hAnsi="Times New Roman" w:cs="Times New Roman"/>
                <w:b/>
                <w:noProof/>
                <w:lang w:val="fr-FR"/>
              </w:rPr>
              <w:t>Chez l’homme</w:t>
            </w:r>
            <w:r w:rsidR="008151E1">
              <w:rPr>
                <w:noProof/>
                <w:webHidden/>
              </w:rPr>
              <w:tab/>
            </w:r>
            <w:r w:rsidR="008151E1">
              <w:rPr>
                <w:noProof/>
                <w:webHidden/>
              </w:rPr>
              <w:fldChar w:fldCharType="begin"/>
            </w:r>
            <w:r w:rsidR="008151E1">
              <w:rPr>
                <w:noProof/>
                <w:webHidden/>
              </w:rPr>
              <w:instrText xml:space="preserve"> PAGEREF _Toc348094892 \h </w:instrText>
            </w:r>
            <w:r w:rsidR="008151E1">
              <w:rPr>
                <w:noProof/>
                <w:webHidden/>
              </w:rPr>
            </w:r>
            <w:r w:rsidR="008151E1">
              <w:rPr>
                <w:noProof/>
                <w:webHidden/>
              </w:rPr>
              <w:fldChar w:fldCharType="separate"/>
            </w:r>
            <w:r w:rsidR="00ED670C">
              <w:rPr>
                <w:noProof/>
                <w:webHidden/>
              </w:rPr>
              <w:t>5</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93" w:history="1">
            <w:r w:rsidR="008151E1" w:rsidRPr="00C079DF">
              <w:rPr>
                <w:rStyle w:val="Lienhypertexte"/>
                <w:rFonts w:ascii="Times New Roman" w:hAnsi="Times New Roman" w:cs="Times New Roman"/>
                <w:b/>
                <w:noProof/>
                <w:lang w:val="fr-FR"/>
              </w:rPr>
              <w:t>b.</w:t>
            </w:r>
            <w:r w:rsidR="008151E1">
              <w:rPr>
                <w:noProof/>
              </w:rPr>
              <w:tab/>
            </w:r>
            <w:r w:rsidR="008151E1" w:rsidRPr="00C079DF">
              <w:rPr>
                <w:rStyle w:val="Lienhypertexte"/>
                <w:rFonts w:ascii="Times New Roman" w:hAnsi="Times New Roman" w:cs="Times New Roman"/>
                <w:b/>
                <w:noProof/>
                <w:lang w:val="fr-FR"/>
              </w:rPr>
              <w:t>Chez le porc</w:t>
            </w:r>
            <w:r w:rsidR="008151E1">
              <w:rPr>
                <w:noProof/>
                <w:webHidden/>
              </w:rPr>
              <w:tab/>
            </w:r>
            <w:r w:rsidR="008151E1">
              <w:rPr>
                <w:noProof/>
                <w:webHidden/>
              </w:rPr>
              <w:fldChar w:fldCharType="begin"/>
            </w:r>
            <w:r w:rsidR="008151E1">
              <w:rPr>
                <w:noProof/>
                <w:webHidden/>
              </w:rPr>
              <w:instrText xml:space="preserve"> PAGEREF _Toc348094893 \h </w:instrText>
            </w:r>
            <w:r w:rsidR="008151E1">
              <w:rPr>
                <w:noProof/>
                <w:webHidden/>
              </w:rPr>
            </w:r>
            <w:r w:rsidR="008151E1">
              <w:rPr>
                <w:noProof/>
                <w:webHidden/>
              </w:rPr>
              <w:fldChar w:fldCharType="separate"/>
            </w:r>
            <w:r w:rsidR="00ED670C">
              <w:rPr>
                <w:noProof/>
                <w:webHidden/>
              </w:rPr>
              <w:t>7</w:t>
            </w:r>
            <w:r w:rsidR="008151E1">
              <w:rPr>
                <w:noProof/>
                <w:webHidden/>
              </w:rPr>
              <w:fldChar w:fldCharType="end"/>
            </w:r>
          </w:hyperlink>
        </w:p>
        <w:p w:rsidR="008151E1" w:rsidRDefault="005248B1">
          <w:pPr>
            <w:pStyle w:val="TM1"/>
            <w:tabs>
              <w:tab w:val="left" w:pos="660"/>
              <w:tab w:val="right" w:leader="dot" w:pos="10790"/>
            </w:tabs>
            <w:rPr>
              <w:noProof/>
            </w:rPr>
          </w:pPr>
          <w:hyperlink w:anchor="_Toc348094894" w:history="1">
            <w:r w:rsidR="008151E1" w:rsidRPr="00C079DF">
              <w:rPr>
                <w:rStyle w:val="Lienhypertexte"/>
                <w:rFonts w:ascii="Times New Roman" w:hAnsi="Times New Roman" w:cs="Times New Roman"/>
                <w:b/>
                <w:noProof/>
                <w:lang w:val="fr-FR"/>
              </w:rPr>
              <w:t>III.</w:t>
            </w:r>
            <w:r w:rsidR="008151E1">
              <w:rPr>
                <w:noProof/>
              </w:rPr>
              <w:tab/>
            </w:r>
            <w:r w:rsidR="008151E1" w:rsidRPr="00C079DF">
              <w:rPr>
                <w:rStyle w:val="Lienhypertexte"/>
                <w:rFonts w:ascii="Times New Roman" w:hAnsi="Times New Roman" w:cs="Times New Roman"/>
                <w:b/>
                <w:noProof/>
                <w:lang w:val="fr-FR"/>
              </w:rPr>
              <w:t>Innervation</w:t>
            </w:r>
            <w:r w:rsidR="008151E1">
              <w:rPr>
                <w:noProof/>
                <w:webHidden/>
              </w:rPr>
              <w:tab/>
            </w:r>
            <w:r w:rsidR="008151E1">
              <w:rPr>
                <w:noProof/>
                <w:webHidden/>
              </w:rPr>
              <w:fldChar w:fldCharType="begin"/>
            </w:r>
            <w:r w:rsidR="008151E1">
              <w:rPr>
                <w:noProof/>
                <w:webHidden/>
              </w:rPr>
              <w:instrText xml:space="preserve"> PAGEREF _Toc348094894 \h </w:instrText>
            </w:r>
            <w:r w:rsidR="008151E1">
              <w:rPr>
                <w:noProof/>
                <w:webHidden/>
              </w:rPr>
            </w:r>
            <w:r w:rsidR="008151E1">
              <w:rPr>
                <w:noProof/>
                <w:webHidden/>
              </w:rPr>
              <w:fldChar w:fldCharType="separate"/>
            </w:r>
            <w:r w:rsidR="00ED670C">
              <w:rPr>
                <w:noProof/>
                <w:webHidden/>
              </w:rPr>
              <w:t>8</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95" w:history="1">
            <w:r w:rsidR="008151E1" w:rsidRPr="008151E1">
              <w:rPr>
                <w:rStyle w:val="Lienhypertexte"/>
                <w:rFonts w:ascii="Times New Roman" w:hAnsi="Times New Roman" w:cs="Times New Roman"/>
                <w:b/>
                <w:noProof/>
                <w:lang w:val="fr-FR"/>
              </w:rPr>
              <w:t>a.</w:t>
            </w:r>
            <w:r w:rsidR="008151E1" w:rsidRPr="008151E1">
              <w:rPr>
                <w:b/>
                <w:noProof/>
              </w:rPr>
              <w:tab/>
            </w:r>
            <w:r w:rsidR="008151E1" w:rsidRPr="008151E1">
              <w:rPr>
                <w:rStyle w:val="Lienhypertexte"/>
                <w:rFonts w:ascii="Times New Roman" w:hAnsi="Times New Roman" w:cs="Times New Roman"/>
                <w:b/>
                <w:noProof/>
                <w:lang w:val="fr-FR"/>
              </w:rPr>
              <w:t>Organisation générale</w:t>
            </w:r>
            <w:r w:rsidR="008151E1">
              <w:rPr>
                <w:noProof/>
                <w:webHidden/>
              </w:rPr>
              <w:tab/>
            </w:r>
            <w:r w:rsidR="008151E1">
              <w:rPr>
                <w:noProof/>
                <w:webHidden/>
              </w:rPr>
              <w:fldChar w:fldCharType="begin"/>
            </w:r>
            <w:r w:rsidR="008151E1">
              <w:rPr>
                <w:noProof/>
                <w:webHidden/>
              </w:rPr>
              <w:instrText xml:space="preserve"> PAGEREF _Toc348094895 \h </w:instrText>
            </w:r>
            <w:r w:rsidR="008151E1">
              <w:rPr>
                <w:noProof/>
                <w:webHidden/>
              </w:rPr>
            </w:r>
            <w:r w:rsidR="008151E1">
              <w:rPr>
                <w:noProof/>
                <w:webHidden/>
              </w:rPr>
              <w:fldChar w:fldCharType="separate"/>
            </w:r>
            <w:r w:rsidR="00ED670C">
              <w:rPr>
                <w:noProof/>
                <w:webHidden/>
              </w:rPr>
              <w:t>8</w:t>
            </w:r>
            <w:r w:rsidR="008151E1">
              <w:rPr>
                <w:noProof/>
                <w:webHidden/>
              </w:rPr>
              <w:fldChar w:fldCharType="end"/>
            </w:r>
          </w:hyperlink>
        </w:p>
        <w:p w:rsidR="008151E1" w:rsidRDefault="005248B1">
          <w:pPr>
            <w:pStyle w:val="TM2"/>
            <w:tabs>
              <w:tab w:val="left" w:pos="660"/>
              <w:tab w:val="right" w:leader="dot" w:pos="10790"/>
            </w:tabs>
            <w:rPr>
              <w:noProof/>
            </w:rPr>
          </w:pPr>
          <w:hyperlink w:anchor="_Toc348094896" w:history="1">
            <w:r w:rsidR="008151E1" w:rsidRPr="00C079DF">
              <w:rPr>
                <w:rStyle w:val="Lienhypertexte"/>
                <w:rFonts w:ascii="Times New Roman" w:hAnsi="Times New Roman" w:cs="Times New Roman"/>
                <w:b/>
                <w:noProof/>
                <w:lang w:val="fr-FR"/>
              </w:rPr>
              <w:t>b.</w:t>
            </w:r>
            <w:r w:rsidR="008151E1">
              <w:rPr>
                <w:noProof/>
              </w:rPr>
              <w:tab/>
            </w:r>
            <w:r w:rsidR="008151E1" w:rsidRPr="00C079DF">
              <w:rPr>
                <w:rStyle w:val="Lienhypertexte"/>
                <w:rFonts w:ascii="Times New Roman" w:hAnsi="Times New Roman" w:cs="Times New Roman"/>
                <w:b/>
                <w:noProof/>
                <w:lang w:val="fr-FR"/>
              </w:rPr>
              <w:t>Organisation anatomique</w:t>
            </w:r>
            <w:r w:rsidR="008151E1">
              <w:rPr>
                <w:noProof/>
                <w:webHidden/>
              </w:rPr>
              <w:tab/>
            </w:r>
            <w:r w:rsidR="008151E1">
              <w:rPr>
                <w:noProof/>
                <w:webHidden/>
              </w:rPr>
              <w:fldChar w:fldCharType="begin"/>
            </w:r>
            <w:r w:rsidR="008151E1">
              <w:rPr>
                <w:noProof/>
                <w:webHidden/>
              </w:rPr>
              <w:instrText xml:space="preserve"> PAGEREF _Toc348094896 \h </w:instrText>
            </w:r>
            <w:r w:rsidR="008151E1">
              <w:rPr>
                <w:noProof/>
                <w:webHidden/>
              </w:rPr>
            </w:r>
            <w:r w:rsidR="008151E1">
              <w:rPr>
                <w:noProof/>
                <w:webHidden/>
              </w:rPr>
              <w:fldChar w:fldCharType="separate"/>
            </w:r>
            <w:r w:rsidR="00ED670C">
              <w:rPr>
                <w:noProof/>
                <w:webHidden/>
              </w:rPr>
              <w:t>8</w:t>
            </w:r>
            <w:r w:rsidR="008151E1">
              <w:rPr>
                <w:noProof/>
                <w:webHidden/>
              </w:rPr>
              <w:fldChar w:fldCharType="end"/>
            </w:r>
          </w:hyperlink>
        </w:p>
        <w:p w:rsidR="008151E1" w:rsidRDefault="005248B1">
          <w:pPr>
            <w:pStyle w:val="TM1"/>
            <w:tabs>
              <w:tab w:val="left" w:pos="660"/>
              <w:tab w:val="right" w:leader="dot" w:pos="10790"/>
            </w:tabs>
            <w:rPr>
              <w:noProof/>
            </w:rPr>
          </w:pPr>
          <w:hyperlink w:anchor="_Toc348094897" w:history="1">
            <w:r w:rsidR="008151E1" w:rsidRPr="00C079DF">
              <w:rPr>
                <w:rStyle w:val="Lienhypertexte"/>
                <w:rFonts w:ascii="Times New Roman" w:hAnsi="Times New Roman" w:cs="Times New Roman"/>
                <w:b/>
                <w:noProof/>
                <w:lang w:val="fr-FR"/>
              </w:rPr>
              <w:t>IV.</w:t>
            </w:r>
            <w:r w:rsidR="008151E1">
              <w:rPr>
                <w:noProof/>
              </w:rPr>
              <w:tab/>
            </w:r>
            <w:r w:rsidR="008151E1" w:rsidRPr="00C079DF">
              <w:rPr>
                <w:rStyle w:val="Lienhypertexte"/>
                <w:rFonts w:ascii="Times New Roman" w:hAnsi="Times New Roman" w:cs="Times New Roman"/>
                <w:b/>
                <w:noProof/>
                <w:lang w:val="fr-FR"/>
              </w:rPr>
              <w:t>Histologie</w:t>
            </w:r>
            <w:r w:rsidR="008151E1">
              <w:rPr>
                <w:noProof/>
                <w:webHidden/>
              </w:rPr>
              <w:tab/>
            </w:r>
            <w:r w:rsidR="008151E1">
              <w:rPr>
                <w:noProof/>
                <w:webHidden/>
              </w:rPr>
              <w:fldChar w:fldCharType="begin"/>
            </w:r>
            <w:r w:rsidR="008151E1">
              <w:rPr>
                <w:noProof/>
                <w:webHidden/>
              </w:rPr>
              <w:instrText xml:space="preserve"> PAGEREF _Toc348094897 \h </w:instrText>
            </w:r>
            <w:r w:rsidR="008151E1">
              <w:rPr>
                <w:noProof/>
                <w:webHidden/>
              </w:rPr>
            </w:r>
            <w:r w:rsidR="008151E1">
              <w:rPr>
                <w:noProof/>
                <w:webHidden/>
              </w:rPr>
              <w:fldChar w:fldCharType="separate"/>
            </w:r>
            <w:r w:rsidR="00ED670C">
              <w:rPr>
                <w:noProof/>
                <w:webHidden/>
              </w:rPr>
              <w:t>9</w:t>
            </w:r>
            <w:r w:rsidR="008151E1">
              <w:rPr>
                <w:noProof/>
                <w:webHidden/>
              </w:rPr>
              <w:fldChar w:fldCharType="end"/>
            </w:r>
          </w:hyperlink>
        </w:p>
        <w:p w:rsidR="008151E1" w:rsidRDefault="005248B1">
          <w:pPr>
            <w:pStyle w:val="TM3"/>
            <w:tabs>
              <w:tab w:val="right" w:leader="dot" w:pos="10790"/>
            </w:tabs>
            <w:rPr>
              <w:noProof/>
            </w:rPr>
          </w:pPr>
          <w:hyperlink w:anchor="_Toc348094898" w:history="1">
            <w:r w:rsidR="008151E1" w:rsidRPr="00C079DF">
              <w:rPr>
                <w:rStyle w:val="Lienhypertexte"/>
                <w:rFonts w:ascii="Times New Roman" w:hAnsi="Times New Roman" w:cs="Times New Roman"/>
                <w:noProof/>
                <w:lang w:val="fr-FR"/>
              </w:rPr>
              <w:t>• Structure :</w:t>
            </w:r>
            <w:r w:rsidR="008151E1">
              <w:rPr>
                <w:noProof/>
                <w:webHidden/>
              </w:rPr>
              <w:tab/>
            </w:r>
            <w:r w:rsidR="008151E1">
              <w:rPr>
                <w:noProof/>
                <w:webHidden/>
              </w:rPr>
              <w:fldChar w:fldCharType="begin"/>
            </w:r>
            <w:r w:rsidR="008151E1">
              <w:rPr>
                <w:noProof/>
                <w:webHidden/>
              </w:rPr>
              <w:instrText xml:space="preserve"> PAGEREF _Toc348094898 \h </w:instrText>
            </w:r>
            <w:r w:rsidR="008151E1">
              <w:rPr>
                <w:noProof/>
                <w:webHidden/>
              </w:rPr>
            </w:r>
            <w:r w:rsidR="008151E1">
              <w:rPr>
                <w:noProof/>
                <w:webHidden/>
              </w:rPr>
              <w:fldChar w:fldCharType="separate"/>
            </w:r>
            <w:r w:rsidR="00ED670C">
              <w:rPr>
                <w:noProof/>
                <w:webHidden/>
              </w:rPr>
              <w:t>9</w:t>
            </w:r>
            <w:r w:rsidR="008151E1">
              <w:rPr>
                <w:noProof/>
                <w:webHidden/>
              </w:rPr>
              <w:fldChar w:fldCharType="end"/>
            </w:r>
          </w:hyperlink>
        </w:p>
        <w:p w:rsidR="008151E1" w:rsidRDefault="005248B1">
          <w:pPr>
            <w:pStyle w:val="TM3"/>
            <w:tabs>
              <w:tab w:val="right" w:leader="dot" w:pos="10790"/>
            </w:tabs>
            <w:rPr>
              <w:noProof/>
            </w:rPr>
          </w:pPr>
          <w:hyperlink w:anchor="_Toc348094899" w:history="1">
            <w:r w:rsidR="008151E1" w:rsidRPr="00C079DF">
              <w:rPr>
                <w:rStyle w:val="Lienhypertexte"/>
                <w:rFonts w:ascii="Times New Roman" w:hAnsi="Times New Roman" w:cs="Times New Roman"/>
                <w:noProof/>
                <w:lang w:val="fr-FR"/>
              </w:rPr>
              <w:t>• L’épithélium :</w:t>
            </w:r>
            <w:r w:rsidR="008151E1">
              <w:rPr>
                <w:noProof/>
                <w:webHidden/>
              </w:rPr>
              <w:tab/>
            </w:r>
            <w:r w:rsidR="008151E1">
              <w:rPr>
                <w:noProof/>
                <w:webHidden/>
              </w:rPr>
              <w:fldChar w:fldCharType="begin"/>
            </w:r>
            <w:r w:rsidR="008151E1">
              <w:rPr>
                <w:noProof/>
                <w:webHidden/>
              </w:rPr>
              <w:instrText xml:space="preserve"> PAGEREF _Toc348094899 \h </w:instrText>
            </w:r>
            <w:r w:rsidR="008151E1">
              <w:rPr>
                <w:noProof/>
                <w:webHidden/>
              </w:rPr>
            </w:r>
            <w:r w:rsidR="008151E1">
              <w:rPr>
                <w:noProof/>
                <w:webHidden/>
              </w:rPr>
              <w:fldChar w:fldCharType="separate"/>
            </w:r>
            <w:r w:rsidR="00ED670C">
              <w:rPr>
                <w:noProof/>
                <w:webHidden/>
              </w:rPr>
              <w:t>10</w:t>
            </w:r>
            <w:r w:rsidR="008151E1">
              <w:rPr>
                <w:noProof/>
                <w:webHidden/>
              </w:rPr>
              <w:fldChar w:fldCharType="end"/>
            </w:r>
          </w:hyperlink>
        </w:p>
        <w:p w:rsidR="008151E1" w:rsidRDefault="005248B1">
          <w:pPr>
            <w:pStyle w:val="TM1"/>
            <w:tabs>
              <w:tab w:val="left" w:pos="440"/>
              <w:tab w:val="right" w:leader="dot" w:pos="10790"/>
            </w:tabs>
            <w:rPr>
              <w:noProof/>
            </w:rPr>
          </w:pPr>
          <w:hyperlink w:anchor="_Toc348094900" w:history="1">
            <w:r w:rsidR="008151E1" w:rsidRPr="00C079DF">
              <w:rPr>
                <w:rStyle w:val="Lienhypertexte"/>
                <w:rFonts w:ascii="Times New Roman" w:hAnsi="Times New Roman" w:cs="Times New Roman"/>
                <w:b/>
                <w:noProof/>
                <w:lang w:val="fr-FR"/>
              </w:rPr>
              <w:t>V.</w:t>
            </w:r>
            <w:r w:rsidR="008151E1">
              <w:rPr>
                <w:noProof/>
              </w:rPr>
              <w:tab/>
            </w:r>
            <w:r w:rsidR="008151E1" w:rsidRPr="00C079DF">
              <w:rPr>
                <w:rStyle w:val="Lienhypertexte"/>
                <w:rFonts w:ascii="Times New Roman" w:hAnsi="Times New Roman" w:cs="Times New Roman"/>
                <w:b/>
                <w:noProof/>
                <w:lang w:val="fr-FR"/>
              </w:rPr>
              <w:t>Fonction vésicale</w:t>
            </w:r>
            <w:r w:rsidR="008151E1">
              <w:rPr>
                <w:noProof/>
                <w:webHidden/>
              </w:rPr>
              <w:tab/>
            </w:r>
            <w:r w:rsidR="008151E1">
              <w:rPr>
                <w:noProof/>
                <w:webHidden/>
              </w:rPr>
              <w:fldChar w:fldCharType="begin"/>
            </w:r>
            <w:r w:rsidR="008151E1">
              <w:rPr>
                <w:noProof/>
                <w:webHidden/>
              </w:rPr>
              <w:instrText xml:space="preserve"> PAGEREF _Toc348094900 \h </w:instrText>
            </w:r>
            <w:r w:rsidR="008151E1">
              <w:rPr>
                <w:noProof/>
                <w:webHidden/>
              </w:rPr>
            </w:r>
            <w:r w:rsidR="008151E1">
              <w:rPr>
                <w:noProof/>
                <w:webHidden/>
              </w:rPr>
              <w:fldChar w:fldCharType="separate"/>
            </w:r>
            <w:r w:rsidR="00ED670C">
              <w:rPr>
                <w:noProof/>
                <w:webHidden/>
              </w:rPr>
              <w:t>10</w:t>
            </w:r>
            <w:r w:rsidR="008151E1">
              <w:rPr>
                <w:noProof/>
                <w:webHidden/>
              </w:rPr>
              <w:fldChar w:fldCharType="end"/>
            </w:r>
          </w:hyperlink>
        </w:p>
        <w:p w:rsidR="008151E1" w:rsidRDefault="005248B1">
          <w:pPr>
            <w:pStyle w:val="TM3"/>
            <w:tabs>
              <w:tab w:val="right" w:leader="dot" w:pos="10790"/>
            </w:tabs>
            <w:rPr>
              <w:noProof/>
            </w:rPr>
          </w:pPr>
          <w:hyperlink w:anchor="_Toc348094901" w:history="1">
            <w:r w:rsidR="008151E1">
              <w:rPr>
                <w:rStyle w:val="Lienhypertexte"/>
                <w:rFonts w:ascii="Times New Roman" w:eastAsia="Times New Roman" w:hAnsi="Times New Roman" w:cs="Times New Roman"/>
                <w:noProof/>
                <w:lang w:val="fr-FR"/>
              </w:rPr>
              <w:t>• Remplissage vésical </w:t>
            </w:r>
          </w:hyperlink>
          <w:hyperlink w:anchor="_Toc348094902" w:history="1">
            <w:r w:rsidR="008151E1">
              <w:rPr>
                <w:noProof/>
                <w:webHidden/>
              </w:rPr>
              <w:tab/>
            </w:r>
            <w:r w:rsidR="008151E1">
              <w:rPr>
                <w:noProof/>
                <w:webHidden/>
              </w:rPr>
              <w:fldChar w:fldCharType="begin"/>
            </w:r>
            <w:r w:rsidR="008151E1">
              <w:rPr>
                <w:noProof/>
                <w:webHidden/>
              </w:rPr>
              <w:instrText xml:space="preserve"> PAGEREF _Toc348094902 \h </w:instrText>
            </w:r>
            <w:r w:rsidR="008151E1">
              <w:rPr>
                <w:noProof/>
                <w:webHidden/>
              </w:rPr>
            </w:r>
            <w:r w:rsidR="008151E1">
              <w:rPr>
                <w:noProof/>
                <w:webHidden/>
              </w:rPr>
              <w:fldChar w:fldCharType="separate"/>
            </w:r>
            <w:r w:rsidR="00ED670C">
              <w:rPr>
                <w:noProof/>
                <w:webHidden/>
              </w:rPr>
              <w:t>10</w:t>
            </w:r>
            <w:r w:rsidR="008151E1">
              <w:rPr>
                <w:noProof/>
                <w:webHidden/>
              </w:rPr>
              <w:fldChar w:fldCharType="end"/>
            </w:r>
          </w:hyperlink>
        </w:p>
        <w:p w:rsidR="008151E1" w:rsidRDefault="005248B1">
          <w:pPr>
            <w:pStyle w:val="TM3"/>
            <w:tabs>
              <w:tab w:val="right" w:leader="dot" w:pos="10790"/>
            </w:tabs>
            <w:rPr>
              <w:noProof/>
            </w:rPr>
          </w:pPr>
          <w:hyperlink w:anchor="_Toc348094903" w:history="1">
            <w:r w:rsidR="008151E1" w:rsidRPr="00C079DF">
              <w:rPr>
                <w:rStyle w:val="Lienhypertexte"/>
                <w:rFonts w:ascii="Times New Roman" w:eastAsia="Times New Roman" w:hAnsi="Times New Roman" w:cs="Times New Roman"/>
                <w:noProof/>
                <w:lang w:val="fr-FR"/>
              </w:rPr>
              <w:t>• Miction </w:t>
            </w:r>
          </w:hyperlink>
          <w:hyperlink w:anchor="_Toc348094904" w:history="1">
            <w:r w:rsidR="008151E1">
              <w:rPr>
                <w:noProof/>
                <w:webHidden/>
              </w:rPr>
              <w:tab/>
            </w:r>
            <w:r w:rsidR="008151E1">
              <w:rPr>
                <w:noProof/>
                <w:webHidden/>
              </w:rPr>
              <w:fldChar w:fldCharType="begin"/>
            </w:r>
            <w:r w:rsidR="008151E1">
              <w:rPr>
                <w:noProof/>
                <w:webHidden/>
              </w:rPr>
              <w:instrText xml:space="preserve"> PAGEREF _Toc348094904 \h </w:instrText>
            </w:r>
            <w:r w:rsidR="008151E1">
              <w:rPr>
                <w:noProof/>
                <w:webHidden/>
              </w:rPr>
            </w:r>
            <w:r w:rsidR="008151E1">
              <w:rPr>
                <w:noProof/>
                <w:webHidden/>
              </w:rPr>
              <w:fldChar w:fldCharType="separate"/>
            </w:r>
            <w:r w:rsidR="00ED670C">
              <w:rPr>
                <w:noProof/>
                <w:webHidden/>
              </w:rPr>
              <w:t>10</w:t>
            </w:r>
            <w:r w:rsidR="008151E1">
              <w:rPr>
                <w:noProof/>
                <w:webHidden/>
              </w:rPr>
              <w:fldChar w:fldCharType="end"/>
            </w:r>
          </w:hyperlink>
        </w:p>
        <w:p w:rsidR="008151E1" w:rsidRDefault="005248B1">
          <w:pPr>
            <w:pStyle w:val="TM1"/>
            <w:tabs>
              <w:tab w:val="left" w:pos="660"/>
              <w:tab w:val="right" w:leader="dot" w:pos="10790"/>
            </w:tabs>
            <w:rPr>
              <w:noProof/>
            </w:rPr>
          </w:pPr>
          <w:hyperlink w:anchor="_Toc348094905" w:history="1">
            <w:r w:rsidR="008151E1" w:rsidRPr="00C079DF">
              <w:rPr>
                <w:rStyle w:val="Lienhypertexte"/>
                <w:rFonts w:ascii="Times New Roman" w:hAnsi="Times New Roman" w:cs="Times New Roman"/>
                <w:b/>
                <w:noProof/>
                <w:lang w:val="fr-FR"/>
              </w:rPr>
              <w:t>VI.</w:t>
            </w:r>
            <w:r w:rsidR="008151E1">
              <w:rPr>
                <w:noProof/>
              </w:rPr>
              <w:tab/>
            </w:r>
            <w:r w:rsidR="008151E1" w:rsidRPr="00C079DF">
              <w:rPr>
                <w:rStyle w:val="Lienhypertexte"/>
                <w:rFonts w:ascii="Times New Roman" w:hAnsi="Times New Roman" w:cs="Times New Roman"/>
                <w:b/>
                <w:noProof/>
                <w:lang w:val="fr-FR"/>
              </w:rPr>
              <w:t>Pathologie</w:t>
            </w:r>
            <w:r w:rsidR="008151E1">
              <w:rPr>
                <w:noProof/>
                <w:webHidden/>
              </w:rPr>
              <w:tab/>
            </w:r>
            <w:r w:rsidR="008151E1">
              <w:rPr>
                <w:noProof/>
                <w:webHidden/>
              </w:rPr>
              <w:fldChar w:fldCharType="begin"/>
            </w:r>
            <w:r w:rsidR="008151E1">
              <w:rPr>
                <w:noProof/>
                <w:webHidden/>
              </w:rPr>
              <w:instrText xml:space="preserve"> PAGEREF _Toc348094905 \h </w:instrText>
            </w:r>
            <w:r w:rsidR="008151E1">
              <w:rPr>
                <w:noProof/>
                <w:webHidden/>
              </w:rPr>
            </w:r>
            <w:r w:rsidR="008151E1">
              <w:rPr>
                <w:noProof/>
                <w:webHidden/>
              </w:rPr>
              <w:fldChar w:fldCharType="separate"/>
            </w:r>
            <w:r w:rsidR="00ED670C">
              <w:rPr>
                <w:noProof/>
                <w:webHidden/>
              </w:rPr>
              <w:t>11</w:t>
            </w:r>
            <w:r w:rsidR="008151E1">
              <w:rPr>
                <w:noProof/>
                <w:webHidden/>
              </w:rPr>
              <w:fldChar w:fldCharType="end"/>
            </w:r>
          </w:hyperlink>
        </w:p>
        <w:p w:rsidR="008151E1" w:rsidRDefault="005248B1">
          <w:pPr>
            <w:pStyle w:val="TM2"/>
            <w:tabs>
              <w:tab w:val="left" w:pos="660"/>
              <w:tab w:val="right" w:leader="dot" w:pos="10790"/>
            </w:tabs>
            <w:rPr>
              <w:noProof/>
            </w:rPr>
          </w:pPr>
          <w:hyperlink w:anchor="_Toc348094907" w:history="1">
            <w:r w:rsidR="008151E1" w:rsidRPr="00C079DF">
              <w:rPr>
                <w:rStyle w:val="Lienhypertexte"/>
                <w:rFonts w:ascii="Times New Roman" w:eastAsia="Times New Roman" w:hAnsi="Times New Roman" w:cs="Times New Roman"/>
                <w:b/>
                <w:bCs/>
                <w:noProof/>
                <w:lang w:val="fr-FR" w:eastAsia="fr-FR"/>
              </w:rPr>
              <w:t>a.</w:t>
            </w:r>
            <w:r w:rsidR="008151E1">
              <w:rPr>
                <w:noProof/>
              </w:rPr>
              <w:tab/>
            </w:r>
            <w:r w:rsidR="008151E1" w:rsidRPr="00C079DF">
              <w:rPr>
                <w:rStyle w:val="Lienhypertexte"/>
                <w:rFonts w:ascii="Times New Roman" w:eastAsia="Times New Roman" w:hAnsi="Times New Roman" w:cs="Times New Roman"/>
                <w:b/>
                <w:bCs/>
                <w:noProof/>
                <w:lang w:val="fr-FR" w:eastAsia="fr-FR"/>
              </w:rPr>
              <w:t xml:space="preserve">Pathologie anatomique </w:t>
            </w:r>
            <w:r w:rsidR="008151E1" w:rsidRPr="00C079DF">
              <w:rPr>
                <w:rStyle w:val="Lienhypertexte"/>
                <w:rFonts w:ascii="Times New Roman" w:hAnsi="Times New Roman" w:cs="Times New Roman"/>
                <w:b/>
                <w:noProof/>
                <w:lang w:val="fr-FR"/>
              </w:rPr>
              <w:t>: exemple du reflux vésico-urétéral</w:t>
            </w:r>
            <w:r w:rsidR="008151E1">
              <w:rPr>
                <w:noProof/>
                <w:webHidden/>
              </w:rPr>
              <w:tab/>
            </w:r>
            <w:r w:rsidR="008151E1">
              <w:rPr>
                <w:noProof/>
                <w:webHidden/>
              </w:rPr>
              <w:fldChar w:fldCharType="begin"/>
            </w:r>
            <w:r w:rsidR="008151E1">
              <w:rPr>
                <w:noProof/>
                <w:webHidden/>
              </w:rPr>
              <w:instrText xml:space="preserve"> PAGEREF _Toc348094907 \h </w:instrText>
            </w:r>
            <w:r w:rsidR="008151E1">
              <w:rPr>
                <w:noProof/>
                <w:webHidden/>
              </w:rPr>
            </w:r>
            <w:r w:rsidR="008151E1">
              <w:rPr>
                <w:noProof/>
                <w:webHidden/>
              </w:rPr>
              <w:fldChar w:fldCharType="separate"/>
            </w:r>
            <w:r w:rsidR="00ED670C">
              <w:rPr>
                <w:noProof/>
                <w:webHidden/>
              </w:rPr>
              <w:t>11</w:t>
            </w:r>
            <w:r w:rsidR="008151E1">
              <w:rPr>
                <w:noProof/>
                <w:webHidden/>
              </w:rPr>
              <w:fldChar w:fldCharType="end"/>
            </w:r>
          </w:hyperlink>
        </w:p>
        <w:p w:rsidR="008151E1" w:rsidRDefault="005248B1">
          <w:pPr>
            <w:pStyle w:val="TM2"/>
            <w:tabs>
              <w:tab w:val="left" w:pos="660"/>
              <w:tab w:val="right" w:leader="dot" w:pos="10790"/>
            </w:tabs>
            <w:rPr>
              <w:noProof/>
            </w:rPr>
          </w:pPr>
          <w:hyperlink w:anchor="_Toc348094908" w:history="1">
            <w:r w:rsidR="008151E1" w:rsidRPr="00C079DF">
              <w:rPr>
                <w:rStyle w:val="Lienhypertexte"/>
                <w:rFonts w:ascii="Times New Roman" w:eastAsia="Times New Roman" w:hAnsi="Times New Roman" w:cs="Times New Roman"/>
                <w:b/>
                <w:bCs/>
                <w:noProof/>
                <w:lang w:val="fr-FR" w:eastAsia="fr-FR"/>
              </w:rPr>
              <w:t>b.</w:t>
            </w:r>
            <w:r w:rsidR="008151E1">
              <w:rPr>
                <w:noProof/>
              </w:rPr>
              <w:tab/>
            </w:r>
            <w:r w:rsidR="008151E1" w:rsidRPr="00C079DF">
              <w:rPr>
                <w:rStyle w:val="Lienhypertexte"/>
                <w:rFonts w:ascii="Times New Roman" w:eastAsia="Times New Roman" w:hAnsi="Times New Roman" w:cs="Times New Roman"/>
                <w:b/>
                <w:bCs/>
                <w:noProof/>
                <w:lang w:val="fr-FR" w:eastAsia="fr-FR"/>
              </w:rPr>
              <w:t>Anatomopathologie : exemple du carcinome urothélial</w:t>
            </w:r>
            <w:r w:rsidR="008151E1">
              <w:rPr>
                <w:noProof/>
                <w:webHidden/>
              </w:rPr>
              <w:tab/>
            </w:r>
            <w:r w:rsidR="008151E1">
              <w:rPr>
                <w:noProof/>
                <w:webHidden/>
              </w:rPr>
              <w:fldChar w:fldCharType="begin"/>
            </w:r>
            <w:r w:rsidR="008151E1">
              <w:rPr>
                <w:noProof/>
                <w:webHidden/>
              </w:rPr>
              <w:instrText xml:space="preserve"> PAGEREF _Toc348094908 \h </w:instrText>
            </w:r>
            <w:r w:rsidR="008151E1">
              <w:rPr>
                <w:noProof/>
                <w:webHidden/>
              </w:rPr>
            </w:r>
            <w:r w:rsidR="008151E1">
              <w:rPr>
                <w:noProof/>
                <w:webHidden/>
              </w:rPr>
              <w:fldChar w:fldCharType="separate"/>
            </w:r>
            <w:r w:rsidR="00ED670C">
              <w:rPr>
                <w:noProof/>
                <w:webHidden/>
              </w:rPr>
              <w:t>12</w:t>
            </w:r>
            <w:r w:rsidR="008151E1">
              <w:rPr>
                <w:noProof/>
                <w:webHidden/>
              </w:rPr>
              <w:fldChar w:fldCharType="end"/>
            </w:r>
          </w:hyperlink>
        </w:p>
        <w:p w:rsidR="008151E1" w:rsidRDefault="005248B1">
          <w:pPr>
            <w:pStyle w:val="TM2"/>
            <w:tabs>
              <w:tab w:val="left" w:pos="660"/>
              <w:tab w:val="right" w:leader="dot" w:pos="10790"/>
            </w:tabs>
            <w:rPr>
              <w:noProof/>
            </w:rPr>
          </w:pPr>
          <w:hyperlink w:anchor="_Toc348094923" w:history="1">
            <w:r w:rsidR="008151E1" w:rsidRPr="00C079DF">
              <w:rPr>
                <w:rStyle w:val="Lienhypertexte"/>
                <w:rFonts w:ascii="Times New Roman" w:eastAsia="Times New Roman" w:hAnsi="Times New Roman" w:cs="Times New Roman"/>
                <w:b/>
                <w:bCs/>
                <w:noProof/>
                <w:lang w:val="fr-FR" w:eastAsia="fr-FR"/>
              </w:rPr>
              <w:t>c.</w:t>
            </w:r>
            <w:r w:rsidR="008151E1">
              <w:rPr>
                <w:noProof/>
              </w:rPr>
              <w:tab/>
            </w:r>
            <w:r w:rsidR="008151E1" w:rsidRPr="00C079DF">
              <w:rPr>
                <w:rStyle w:val="Lienhypertexte"/>
                <w:rFonts w:ascii="Times New Roman" w:eastAsia="Times New Roman" w:hAnsi="Times New Roman" w:cs="Times New Roman"/>
                <w:b/>
                <w:bCs/>
                <w:noProof/>
                <w:lang w:val="fr-FR" w:eastAsia="fr-FR"/>
              </w:rPr>
              <w:t>Les troubles de la statique pelvienne</w:t>
            </w:r>
            <w:r w:rsidR="008151E1">
              <w:rPr>
                <w:noProof/>
                <w:webHidden/>
              </w:rPr>
              <w:tab/>
            </w:r>
            <w:r w:rsidR="008151E1">
              <w:rPr>
                <w:noProof/>
                <w:webHidden/>
              </w:rPr>
              <w:fldChar w:fldCharType="begin"/>
            </w:r>
            <w:r w:rsidR="008151E1">
              <w:rPr>
                <w:noProof/>
                <w:webHidden/>
              </w:rPr>
              <w:instrText xml:space="preserve"> PAGEREF _Toc348094923 \h </w:instrText>
            </w:r>
            <w:r w:rsidR="008151E1">
              <w:rPr>
                <w:noProof/>
                <w:webHidden/>
              </w:rPr>
            </w:r>
            <w:r w:rsidR="008151E1">
              <w:rPr>
                <w:noProof/>
                <w:webHidden/>
              </w:rPr>
              <w:fldChar w:fldCharType="separate"/>
            </w:r>
            <w:r w:rsidR="00ED670C">
              <w:rPr>
                <w:noProof/>
                <w:webHidden/>
              </w:rPr>
              <w:t>13</w:t>
            </w:r>
            <w:r w:rsidR="008151E1">
              <w:rPr>
                <w:noProof/>
                <w:webHidden/>
              </w:rPr>
              <w:fldChar w:fldCharType="end"/>
            </w:r>
          </w:hyperlink>
        </w:p>
        <w:p w:rsidR="008151E1" w:rsidRDefault="005248B1">
          <w:pPr>
            <w:pStyle w:val="TM3"/>
            <w:tabs>
              <w:tab w:val="right" w:leader="dot" w:pos="10790"/>
            </w:tabs>
            <w:rPr>
              <w:noProof/>
            </w:rPr>
          </w:pPr>
          <w:hyperlink w:anchor="_Toc348094924" w:history="1">
            <w:r w:rsidR="008151E1" w:rsidRPr="00C079DF">
              <w:rPr>
                <w:rStyle w:val="Lienhypertexte"/>
                <w:rFonts w:ascii="Times New Roman" w:hAnsi="Times New Roman" w:cs="Times New Roman"/>
                <w:b/>
                <w:noProof/>
                <w:lang w:val="fr-FR"/>
              </w:rPr>
              <w:t xml:space="preserve">• </w:t>
            </w:r>
            <w:r w:rsidR="008151E1" w:rsidRPr="008151E1">
              <w:rPr>
                <w:rStyle w:val="Lienhypertexte"/>
                <w:rFonts w:ascii="Times New Roman" w:hAnsi="Times New Roman" w:cs="Times New Roman"/>
                <w:noProof/>
                <w:lang w:val="fr-FR"/>
              </w:rPr>
              <w:t>Prolapsus</w:t>
            </w:r>
            <w:r w:rsidR="008151E1">
              <w:rPr>
                <w:noProof/>
                <w:webHidden/>
              </w:rPr>
              <w:tab/>
            </w:r>
            <w:r w:rsidR="008151E1">
              <w:rPr>
                <w:noProof/>
                <w:webHidden/>
              </w:rPr>
              <w:fldChar w:fldCharType="begin"/>
            </w:r>
            <w:r w:rsidR="008151E1">
              <w:rPr>
                <w:noProof/>
                <w:webHidden/>
              </w:rPr>
              <w:instrText xml:space="preserve"> PAGEREF _Toc348094924 \h </w:instrText>
            </w:r>
            <w:r w:rsidR="008151E1">
              <w:rPr>
                <w:noProof/>
                <w:webHidden/>
              </w:rPr>
            </w:r>
            <w:r w:rsidR="008151E1">
              <w:rPr>
                <w:noProof/>
                <w:webHidden/>
              </w:rPr>
              <w:fldChar w:fldCharType="separate"/>
            </w:r>
            <w:r w:rsidR="00ED670C">
              <w:rPr>
                <w:noProof/>
                <w:webHidden/>
              </w:rPr>
              <w:t>13</w:t>
            </w:r>
            <w:r w:rsidR="008151E1">
              <w:rPr>
                <w:noProof/>
                <w:webHidden/>
              </w:rPr>
              <w:fldChar w:fldCharType="end"/>
            </w:r>
          </w:hyperlink>
        </w:p>
        <w:p w:rsidR="008151E1" w:rsidRDefault="005248B1">
          <w:pPr>
            <w:pStyle w:val="TM3"/>
            <w:tabs>
              <w:tab w:val="right" w:leader="dot" w:pos="10790"/>
            </w:tabs>
            <w:rPr>
              <w:noProof/>
            </w:rPr>
          </w:pPr>
          <w:hyperlink w:anchor="_Toc348094925" w:history="1">
            <w:r w:rsidR="008151E1" w:rsidRPr="00C079DF">
              <w:rPr>
                <w:rStyle w:val="Lienhypertexte"/>
                <w:rFonts w:ascii="Times New Roman" w:hAnsi="Times New Roman" w:cs="Times New Roman"/>
                <w:noProof/>
                <w:lang w:val="fr-FR"/>
              </w:rPr>
              <w:t>• Incontinence urinaire d’effort</w:t>
            </w:r>
            <w:r w:rsidR="008151E1">
              <w:rPr>
                <w:noProof/>
                <w:webHidden/>
              </w:rPr>
              <w:tab/>
            </w:r>
            <w:r w:rsidR="008151E1">
              <w:rPr>
                <w:noProof/>
                <w:webHidden/>
              </w:rPr>
              <w:fldChar w:fldCharType="begin"/>
            </w:r>
            <w:r w:rsidR="008151E1">
              <w:rPr>
                <w:noProof/>
                <w:webHidden/>
              </w:rPr>
              <w:instrText xml:space="preserve"> PAGEREF _Toc348094925 \h </w:instrText>
            </w:r>
            <w:r w:rsidR="008151E1">
              <w:rPr>
                <w:noProof/>
                <w:webHidden/>
              </w:rPr>
            </w:r>
            <w:r w:rsidR="008151E1">
              <w:rPr>
                <w:noProof/>
                <w:webHidden/>
              </w:rPr>
              <w:fldChar w:fldCharType="separate"/>
            </w:r>
            <w:r w:rsidR="00ED670C">
              <w:rPr>
                <w:noProof/>
                <w:webHidden/>
              </w:rPr>
              <w:t>13</w:t>
            </w:r>
            <w:r w:rsidR="008151E1">
              <w:rPr>
                <w:noProof/>
                <w:webHidden/>
              </w:rPr>
              <w:fldChar w:fldCharType="end"/>
            </w:r>
          </w:hyperlink>
        </w:p>
        <w:p w:rsidR="008151E1" w:rsidRDefault="005248B1">
          <w:pPr>
            <w:pStyle w:val="TM3"/>
            <w:tabs>
              <w:tab w:val="right" w:leader="dot" w:pos="10790"/>
            </w:tabs>
            <w:rPr>
              <w:noProof/>
            </w:rPr>
          </w:pPr>
          <w:hyperlink w:anchor="_Toc348094926" w:history="1">
            <w:r w:rsidR="008151E1" w:rsidRPr="00C079DF">
              <w:rPr>
                <w:rStyle w:val="Lienhypertexte"/>
                <w:rFonts w:ascii="Times New Roman" w:hAnsi="Times New Roman" w:cs="Times New Roman"/>
                <w:noProof/>
                <w:lang w:val="fr-FR"/>
              </w:rPr>
              <w:t xml:space="preserve">• </w:t>
            </w:r>
            <w:r w:rsidR="008151E1" w:rsidRPr="008151E1">
              <w:rPr>
                <w:rStyle w:val="Lienhypertexte"/>
                <w:rFonts w:ascii="Times New Roman" w:hAnsi="Times New Roman" w:cs="Times New Roman"/>
                <w:noProof/>
                <w:lang w:val="fr-FR"/>
              </w:rPr>
              <w:t>Hyperactivité vésicale</w:t>
            </w:r>
            <w:r w:rsidR="008151E1">
              <w:rPr>
                <w:noProof/>
                <w:webHidden/>
              </w:rPr>
              <w:tab/>
            </w:r>
            <w:r w:rsidR="008151E1">
              <w:rPr>
                <w:noProof/>
                <w:webHidden/>
              </w:rPr>
              <w:fldChar w:fldCharType="begin"/>
            </w:r>
            <w:r w:rsidR="008151E1">
              <w:rPr>
                <w:noProof/>
                <w:webHidden/>
              </w:rPr>
              <w:instrText xml:space="preserve"> PAGEREF _Toc348094926 \h </w:instrText>
            </w:r>
            <w:r w:rsidR="008151E1">
              <w:rPr>
                <w:noProof/>
                <w:webHidden/>
              </w:rPr>
            </w:r>
            <w:r w:rsidR="008151E1">
              <w:rPr>
                <w:noProof/>
                <w:webHidden/>
              </w:rPr>
              <w:fldChar w:fldCharType="separate"/>
            </w:r>
            <w:r w:rsidR="00ED670C">
              <w:rPr>
                <w:noProof/>
                <w:webHidden/>
              </w:rPr>
              <w:t>14</w:t>
            </w:r>
            <w:r w:rsidR="008151E1">
              <w:rPr>
                <w:noProof/>
                <w:webHidden/>
              </w:rPr>
              <w:fldChar w:fldCharType="end"/>
            </w:r>
          </w:hyperlink>
        </w:p>
        <w:p w:rsidR="008151E1" w:rsidRDefault="005248B1">
          <w:pPr>
            <w:pStyle w:val="TM1"/>
            <w:tabs>
              <w:tab w:val="right" w:leader="dot" w:pos="10790"/>
            </w:tabs>
            <w:rPr>
              <w:noProof/>
            </w:rPr>
          </w:pPr>
          <w:hyperlink w:anchor="_Toc348094927" w:history="1">
            <w:r w:rsidR="008151E1" w:rsidRPr="00C079DF">
              <w:rPr>
                <w:rStyle w:val="Lienhypertexte"/>
                <w:rFonts w:ascii="Times New Roman" w:hAnsi="Times New Roman" w:cs="Times New Roman"/>
                <w:noProof/>
                <w:lang w:val="fr-FR"/>
              </w:rPr>
              <w:t>Conclusion :</w:t>
            </w:r>
            <w:r w:rsidR="008151E1">
              <w:rPr>
                <w:noProof/>
                <w:webHidden/>
              </w:rPr>
              <w:tab/>
            </w:r>
            <w:r w:rsidR="008151E1">
              <w:rPr>
                <w:noProof/>
                <w:webHidden/>
              </w:rPr>
              <w:fldChar w:fldCharType="begin"/>
            </w:r>
            <w:r w:rsidR="008151E1">
              <w:rPr>
                <w:noProof/>
                <w:webHidden/>
              </w:rPr>
              <w:instrText xml:space="preserve"> PAGEREF _Toc348094927 \h </w:instrText>
            </w:r>
            <w:r w:rsidR="008151E1">
              <w:rPr>
                <w:noProof/>
                <w:webHidden/>
              </w:rPr>
            </w:r>
            <w:r w:rsidR="008151E1">
              <w:rPr>
                <w:noProof/>
                <w:webHidden/>
              </w:rPr>
              <w:fldChar w:fldCharType="separate"/>
            </w:r>
            <w:r w:rsidR="00ED670C">
              <w:rPr>
                <w:noProof/>
                <w:webHidden/>
              </w:rPr>
              <w:t>15</w:t>
            </w:r>
            <w:r w:rsidR="008151E1">
              <w:rPr>
                <w:noProof/>
                <w:webHidden/>
              </w:rPr>
              <w:fldChar w:fldCharType="end"/>
            </w:r>
          </w:hyperlink>
        </w:p>
        <w:p w:rsidR="008151E1" w:rsidRDefault="005248B1">
          <w:pPr>
            <w:pStyle w:val="TM1"/>
            <w:tabs>
              <w:tab w:val="right" w:leader="dot" w:pos="10790"/>
            </w:tabs>
            <w:rPr>
              <w:noProof/>
            </w:rPr>
          </w:pPr>
          <w:hyperlink w:anchor="_Toc348094928" w:history="1">
            <w:r w:rsidR="008151E1" w:rsidRPr="00C079DF">
              <w:rPr>
                <w:rStyle w:val="Lienhypertexte"/>
                <w:rFonts w:ascii="Times New Roman" w:hAnsi="Times New Roman" w:cs="Times New Roman"/>
                <w:noProof/>
                <w:lang w:val="fr-FR"/>
              </w:rPr>
              <w:t>Bibliographie :</w:t>
            </w:r>
            <w:r w:rsidR="008151E1">
              <w:rPr>
                <w:noProof/>
                <w:webHidden/>
              </w:rPr>
              <w:tab/>
            </w:r>
            <w:r w:rsidR="008151E1">
              <w:rPr>
                <w:noProof/>
                <w:webHidden/>
              </w:rPr>
              <w:fldChar w:fldCharType="begin"/>
            </w:r>
            <w:r w:rsidR="008151E1">
              <w:rPr>
                <w:noProof/>
                <w:webHidden/>
              </w:rPr>
              <w:instrText xml:space="preserve"> PAGEREF _Toc348094928 \h </w:instrText>
            </w:r>
            <w:r w:rsidR="008151E1">
              <w:rPr>
                <w:noProof/>
                <w:webHidden/>
              </w:rPr>
            </w:r>
            <w:r w:rsidR="008151E1">
              <w:rPr>
                <w:noProof/>
                <w:webHidden/>
              </w:rPr>
              <w:fldChar w:fldCharType="separate"/>
            </w:r>
            <w:r w:rsidR="00ED670C">
              <w:rPr>
                <w:noProof/>
                <w:webHidden/>
              </w:rPr>
              <w:t>16</w:t>
            </w:r>
            <w:r w:rsidR="008151E1">
              <w:rPr>
                <w:noProof/>
                <w:webHidden/>
              </w:rPr>
              <w:fldChar w:fldCharType="end"/>
            </w:r>
          </w:hyperlink>
        </w:p>
        <w:p w:rsidR="006031D7" w:rsidRDefault="00982BEB" w:rsidP="006031D7">
          <w:pPr>
            <w:rPr>
              <w:lang w:val="fr-FR"/>
            </w:rPr>
          </w:pPr>
          <w:r>
            <w:rPr>
              <w:b/>
              <w:bCs/>
              <w:lang w:val="fr-FR"/>
            </w:rPr>
            <w:fldChar w:fldCharType="end"/>
          </w:r>
        </w:p>
      </w:sdtContent>
    </w:sdt>
    <w:p w:rsidR="00590417" w:rsidRPr="00A7771A" w:rsidRDefault="00690A0C" w:rsidP="006031D7">
      <w:pPr>
        <w:rPr>
          <w:rFonts w:ascii="Times New Roman" w:hAnsi="Times New Roman" w:cs="Times New Roman"/>
          <w:b/>
          <w:color w:val="CC0099"/>
          <w:sz w:val="20"/>
          <w:szCs w:val="20"/>
          <w:u w:val="single"/>
          <w:lang w:val="fr-FR"/>
        </w:rPr>
      </w:pPr>
      <w:r w:rsidRPr="00A7771A">
        <w:rPr>
          <w:rFonts w:ascii="Times New Roman" w:hAnsi="Times New Roman" w:cs="Times New Roman"/>
          <w:b/>
          <w:sz w:val="20"/>
          <w:szCs w:val="20"/>
          <w:u w:val="single"/>
          <w:lang w:val="fr-FR"/>
        </w:rPr>
        <w:br w:type="page"/>
      </w:r>
      <w:bookmarkStart w:id="1" w:name="_Toc348094880"/>
      <w:r w:rsidR="00590417" w:rsidRPr="00A7771A">
        <w:rPr>
          <w:rFonts w:ascii="Times New Roman" w:hAnsi="Times New Roman" w:cs="Times New Roman"/>
          <w:b/>
          <w:color w:val="CC0099"/>
          <w:sz w:val="20"/>
          <w:szCs w:val="20"/>
          <w:u w:val="single"/>
          <w:lang w:val="fr-FR"/>
        </w:rPr>
        <w:lastRenderedPageBreak/>
        <w:t>Anatomie descriptive</w:t>
      </w:r>
      <w:bookmarkEnd w:id="1"/>
    </w:p>
    <w:p w:rsidR="002343E5" w:rsidRPr="00A7771A" w:rsidRDefault="002343E5" w:rsidP="002343E5">
      <w:pPr>
        <w:pStyle w:val="Paragraphedeliste"/>
        <w:ind w:left="1080"/>
        <w:rPr>
          <w:rFonts w:ascii="Times New Roman" w:hAnsi="Times New Roman" w:cs="Times New Roman"/>
          <w:b/>
          <w:color w:val="CC0099"/>
          <w:sz w:val="20"/>
          <w:szCs w:val="20"/>
          <w:u w:val="single"/>
          <w:lang w:val="fr-FR"/>
        </w:rPr>
      </w:pPr>
    </w:p>
    <w:p w:rsidR="00590417" w:rsidRPr="00B26B15" w:rsidRDefault="003E39D1" w:rsidP="00590417">
      <w:pPr>
        <w:pStyle w:val="Paragraphedeliste"/>
        <w:numPr>
          <w:ilvl w:val="0"/>
          <w:numId w:val="2"/>
        </w:numPr>
        <w:outlineLvl w:val="1"/>
        <w:rPr>
          <w:rFonts w:ascii="Times New Roman" w:hAnsi="Times New Roman" w:cs="Times New Roman"/>
          <w:b/>
          <w:color w:val="CC0099"/>
          <w:sz w:val="20"/>
          <w:szCs w:val="20"/>
          <w:u w:val="single"/>
          <w:lang w:val="fr-FR"/>
        </w:rPr>
      </w:pPr>
      <w:bookmarkStart w:id="2" w:name="_Toc348094881"/>
      <w:r w:rsidRPr="00A7771A">
        <w:rPr>
          <w:rFonts w:ascii="Times New Roman" w:hAnsi="Times New Roman" w:cs="Times New Roman"/>
          <w:b/>
          <w:color w:val="CC0099"/>
          <w:sz w:val="20"/>
          <w:szCs w:val="20"/>
          <w:u w:val="single"/>
          <w:lang w:val="fr-FR"/>
        </w:rPr>
        <w:t>La vessie chez l’homme</w:t>
      </w:r>
      <w:bookmarkEnd w:id="2"/>
      <w:r w:rsidRPr="00A7771A">
        <w:rPr>
          <w:rFonts w:ascii="Times New Roman" w:hAnsi="Times New Roman" w:cs="Times New Roman"/>
          <w:b/>
          <w:color w:val="CC0099"/>
          <w:sz w:val="20"/>
          <w:szCs w:val="20"/>
          <w:u w:val="single"/>
          <w:lang w:val="fr-FR"/>
        </w:rPr>
        <w:t> </w:t>
      </w:r>
    </w:p>
    <w:p w:rsidR="006B032E" w:rsidRPr="00B26B15" w:rsidRDefault="00590417" w:rsidP="00B26B15">
      <w:pPr>
        <w:pStyle w:val="Titre3"/>
        <w:rPr>
          <w:rFonts w:ascii="Times New Roman" w:hAnsi="Times New Roman" w:cs="Times New Roman"/>
          <w:b w:val="0"/>
          <w:color w:val="CC3399"/>
          <w:sz w:val="20"/>
          <w:szCs w:val="20"/>
          <w:lang w:val="fr-FR"/>
        </w:rPr>
      </w:pPr>
      <w:bookmarkStart w:id="3" w:name="_Toc348094882"/>
      <w:r w:rsidRPr="00B26B15">
        <w:rPr>
          <w:rFonts w:ascii="Times New Roman" w:hAnsi="Times New Roman" w:cs="Times New Roman"/>
          <w:color w:val="CC3399"/>
          <w:sz w:val="20"/>
          <w:szCs w:val="20"/>
          <w:lang w:val="fr-FR"/>
        </w:rPr>
        <w:t xml:space="preserve">• </w:t>
      </w:r>
      <w:r w:rsidR="006B032E" w:rsidRPr="00B26B15">
        <w:rPr>
          <w:rFonts w:ascii="Times New Roman" w:hAnsi="Times New Roman" w:cs="Times New Roman"/>
          <w:color w:val="CC3399"/>
          <w:sz w:val="20"/>
          <w:szCs w:val="20"/>
          <w:lang w:val="fr-FR"/>
        </w:rPr>
        <w:t>Morphologie générale</w:t>
      </w:r>
      <w:r w:rsidRPr="00B26B15">
        <w:rPr>
          <w:rFonts w:ascii="Times New Roman" w:hAnsi="Times New Roman" w:cs="Times New Roman"/>
          <w:color w:val="CC3399"/>
          <w:sz w:val="20"/>
          <w:szCs w:val="20"/>
          <w:lang w:val="fr-FR"/>
        </w:rPr>
        <w:t> :</w:t>
      </w:r>
      <w:bookmarkEnd w:id="3"/>
      <w:r w:rsidR="002114D1" w:rsidRPr="00B26B15">
        <w:rPr>
          <w:rFonts w:ascii="Times New Roman" w:hAnsi="Times New Roman" w:cs="Times New Roman"/>
          <w:color w:val="CC3399"/>
          <w:sz w:val="20"/>
          <w:szCs w:val="20"/>
          <w:lang w:val="fr-FR"/>
        </w:rPr>
        <w:t xml:space="preserve"> </w:t>
      </w:r>
    </w:p>
    <w:p w:rsidR="00611675" w:rsidRDefault="00590417">
      <w:pPr>
        <w:rPr>
          <w:rFonts w:ascii="Times New Roman" w:hAnsi="Times New Roman" w:cs="Times New Roman"/>
          <w:sz w:val="20"/>
          <w:szCs w:val="20"/>
          <w:lang w:val="fr-FR"/>
        </w:rPr>
      </w:pPr>
      <w:r w:rsidRPr="00A7771A">
        <w:rPr>
          <w:rFonts w:ascii="Times New Roman" w:hAnsi="Times New Roman" w:cs="Times New Roman"/>
          <w:sz w:val="20"/>
          <w:szCs w:val="20"/>
          <w:lang w:val="fr-FR"/>
        </w:rPr>
        <w:t>La vessie e</w:t>
      </w:r>
      <w:r w:rsidR="00611675" w:rsidRPr="00A7771A">
        <w:rPr>
          <w:rFonts w:ascii="Times New Roman" w:hAnsi="Times New Roman" w:cs="Times New Roman"/>
          <w:sz w:val="20"/>
          <w:szCs w:val="20"/>
          <w:lang w:val="fr-FR"/>
        </w:rPr>
        <w:t>st un organe musculo-membraneux</w:t>
      </w:r>
      <w:r w:rsidRPr="00A7771A">
        <w:rPr>
          <w:rFonts w:ascii="Times New Roman" w:hAnsi="Times New Roman" w:cs="Times New Roman"/>
          <w:sz w:val="20"/>
          <w:szCs w:val="20"/>
          <w:lang w:val="fr-FR"/>
        </w:rPr>
        <w:t>,</w:t>
      </w:r>
      <w:r w:rsidR="00611675" w:rsidRPr="00A7771A">
        <w:rPr>
          <w:rFonts w:ascii="Times New Roman" w:hAnsi="Times New Roman" w:cs="Times New Roman"/>
          <w:sz w:val="20"/>
          <w:szCs w:val="20"/>
          <w:lang w:val="fr-FR"/>
        </w:rPr>
        <w:t xml:space="preserve"> piriforme, composé</w:t>
      </w:r>
      <w:r w:rsidRPr="00A7771A">
        <w:rPr>
          <w:rFonts w:ascii="Times New Roman" w:hAnsi="Times New Roman" w:cs="Times New Roman"/>
          <w:sz w:val="20"/>
          <w:szCs w:val="20"/>
          <w:lang w:val="fr-FR"/>
        </w:rPr>
        <w:t xml:space="preserve"> d’une partie fixe, le </w:t>
      </w:r>
      <w:r w:rsidRPr="00A7771A">
        <w:rPr>
          <w:rFonts w:ascii="Times New Roman" w:hAnsi="Times New Roman" w:cs="Times New Roman"/>
          <w:i/>
          <w:sz w:val="20"/>
          <w:szCs w:val="20"/>
          <w:lang w:val="fr-FR"/>
        </w:rPr>
        <w:t>trigone</w:t>
      </w:r>
      <w:r w:rsidRPr="00A7771A">
        <w:rPr>
          <w:rFonts w:ascii="Times New Roman" w:hAnsi="Times New Roman" w:cs="Times New Roman"/>
          <w:sz w:val="20"/>
          <w:szCs w:val="20"/>
          <w:lang w:val="fr-FR"/>
        </w:rPr>
        <w:t xml:space="preserve">, et d’une partie mobile et déformable, le </w:t>
      </w:r>
      <w:r w:rsidR="006F7A4F" w:rsidRPr="00A7771A">
        <w:rPr>
          <w:rFonts w:ascii="Times New Roman" w:hAnsi="Times New Roman" w:cs="Times New Roman"/>
          <w:i/>
          <w:sz w:val="20"/>
          <w:szCs w:val="20"/>
          <w:lang w:val="fr-FR"/>
        </w:rPr>
        <w:t>dôme vésical</w:t>
      </w:r>
      <w:r w:rsidRPr="00A7771A">
        <w:rPr>
          <w:rFonts w:ascii="Times New Roman" w:hAnsi="Times New Roman" w:cs="Times New Roman"/>
          <w:sz w:val="20"/>
          <w:szCs w:val="20"/>
          <w:lang w:val="fr-FR"/>
        </w:rPr>
        <w:t xml:space="preserve">. </w:t>
      </w:r>
    </w:p>
    <w:p w:rsidR="0032186D" w:rsidRPr="00A7771A" w:rsidRDefault="0032186D">
      <w:pPr>
        <w:rPr>
          <w:rFonts w:ascii="Times New Roman" w:hAnsi="Times New Roman" w:cs="Times New Roman"/>
          <w:sz w:val="20"/>
          <w:szCs w:val="20"/>
          <w:lang w:val="fr-FR"/>
        </w:rPr>
      </w:pPr>
    </w:p>
    <w:p w:rsidR="00611675" w:rsidRPr="00A7771A" w:rsidRDefault="00590417">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Plus </w:t>
      </w:r>
      <w:r w:rsidR="00611675" w:rsidRPr="00A7771A">
        <w:rPr>
          <w:rFonts w:ascii="Times New Roman" w:hAnsi="Times New Roman" w:cs="Times New Roman"/>
          <w:sz w:val="20"/>
          <w:szCs w:val="20"/>
          <w:lang w:val="fr-FR"/>
        </w:rPr>
        <w:t>exacte</w:t>
      </w:r>
      <w:r w:rsidRPr="00A7771A">
        <w:rPr>
          <w:rFonts w:ascii="Times New Roman" w:hAnsi="Times New Roman" w:cs="Times New Roman"/>
          <w:sz w:val="20"/>
          <w:szCs w:val="20"/>
          <w:lang w:val="fr-FR"/>
        </w:rPr>
        <w:t xml:space="preserve">ment, la vessie </w:t>
      </w:r>
      <w:r w:rsidR="003E39D1" w:rsidRPr="00A7771A">
        <w:rPr>
          <w:rFonts w:ascii="Times New Roman" w:hAnsi="Times New Roman" w:cs="Times New Roman"/>
          <w:sz w:val="20"/>
          <w:szCs w:val="20"/>
          <w:lang w:val="fr-FR"/>
        </w:rPr>
        <w:t>comprend </w:t>
      </w:r>
      <w:r w:rsidR="00611675" w:rsidRPr="00A7771A">
        <w:rPr>
          <w:rFonts w:ascii="Times New Roman" w:hAnsi="Times New Roman" w:cs="Times New Roman"/>
          <w:sz w:val="20"/>
          <w:szCs w:val="20"/>
          <w:lang w:val="fr-FR"/>
        </w:rPr>
        <w:t>les structures suivantes</w:t>
      </w:r>
      <w:r w:rsidR="00EC118B">
        <w:rPr>
          <w:rFonts w:ascii="Times New Roman" w:hAnsi="Times New Roman" w:cs="Times New Roman"/>
          <w:sz w:val="20"/>
          <w:szCs w:val="20"/>
          <w:lang w:val="fr-FR"/>
        </w:rPr>
        <w:t xml:space="preserve"> </w:t>
      </w:r>
      <w:r w:rsidR="003E39D1" w:rsidRPr="00A7771A">
        <w:rPr>
          <w:rFonts w:ascii="Times New Roman" w:hAnsi="Times New Roman" w:cs="Times New Roman"/>
          <w:sz w:val="20"/>
          <w:szCs w:val="20"/>
          <w:lang w:val="fr-FR"/>
        </w:rPr>
        <w:t xml:space="preserve">: </w:t>
      </w:r>
    </w:p>
    <w:p w:rsidR="00611675" w:rsidRPr="00A7771A" w:rsidRDefault="00611675">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00590417" w:rsidRPr="00A7771A">
        <w:rPr>
          <w:rFonts w:ascii="Times New Roman" w:hAnsi="Times New Roman" w:cs="Times New Roman"/>
          <w:sz w:val="20"/>
          <w:szCs w:val="20"/>
          <w:lang w:val="fr-FR"/>
        </w:rPr>
        <w:t xml:space="preserve"> </w:t>
      </w:r>
      <w:r w:rsidR="003E39D1" w:rsidRPr="00A7771A">
        <w:rPr>
          <w:rFonts w:ascii="Times New Roman" w:hAnsi="Times New Roman" w:cs="Times New Roman"/>
          <w:sz w:val="20"/>
          <w:szCs w:val="20"/>
          <w:lang w:val="fr-FR"/>
        </w:rPr>
        <w:t xml:space="preserve">- </w:t>
      </w:r>
      <w:r w:rsidRPr="00A7771A">
        <w:rPr>
          <w:rFonts w:ascii="Times New Roman" w:hAnsi="Times New Roman" w:cs="Times New Roman"/>
          <w:b/>
          <w:sz w:val="20"/>
          <w:szCs w:val="20"/>
          <w:lang w:val="fr-FR"/>
        </w:rPr>
        <w:t>le</w:t>
      </w:r>
      <w:r w:rsidR="003E39D1" w:rsidRPr="00A7771A">
        <w:rPr>
          <w:rFonts w:ascii="Times New Roman" w:hAnsi="Times New Roman" w:cs="Times New Roman"/>
          <w:b/>
          <w:sz w:val="20"/>
          <w:szCs w:val="20"/>
          <w:lang w:val="fr-FR"/>
        </w:rPr>
        <w:t xml:space="preserve"> corps</w:t>
      </w:r>
      <w:r w:rsidR="003E39D1" w:rsidRPr="00A7771A">
        <w:rPr>
          <w:rFonts w:ascii="Times New Roman" w:hAnsi="Times New Roman" w:cs="Times New Roman"/>
          <w:sz w:val="20"/>
          <w:szCs w:val="20"/>
          <w:lang w:val="fr-FR"/>
        </w:rPr>
        <w:t xml:space="preserve"> : </w:t>
      </w:r>
      <w:proofErr w:type="spellStart"/>
      <w:r w:rsidR="003E39D1" w:rsidRPr="00A7771A">
        <w:rPr>
          <w:rFonts w:ascii="Times New Roman" w:hAnsi="Times New Roman" w:cs="Times New Roman"/>
          <w:sz w:val="20"/>
          <w:szCs w:val="20"/>
          <w:lang w:val="fr-FR"/>
        </w:rPr>
        <w:t>applati</w:t>
      </w:r>
      <w:proofErr w:type="spellEnd"/>
      <w:r w:rsidR="003E39D1" w:rsidRPr="00A7771A">
        <w:rPr>
          <w:rFonts w:ascii="Times New Roman" w:hAnsi="Times New Roman" w:cs="Times New Roman"/>
          <w:sz w:val="20"/>
          <w:szCs w:val="20"/>
          <w:lang w:val="fr-FR"/>
        </w:rPr>
        <w:t xml:space="preserve"> à l’état de vacuité, globuleux à l’état de réplétion</w:t>
      </w:r>
    </w:p>
    <w:p w:rsidR="00A7771A" w:rsidRDefault="00590417" w:rsidP="00A7771A">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00611675" w:rsidRPr="00A7771A">
        <w:rPr>
          <w:rFonts w:ascii="Times New Roman" w:hAnsi="Times New Roman" w:cs="Times New Roman"/>
          <w:sz w:val="20"/>
          <w:szCs w:val="20"/>
          <w:lang w:val="fr-FR"/>
        </w:rPr>
        <w:t xml:space="preserve">   </w:t>
      </w:r>
      <w:r w:rsidR="004B1071" w:rsidRPr="00A7771A">
        <w:rPr>
          <w:rFonts w:ascii="Times New Roman" w:hAnsi="Times New Roman" w:cs="Times New Roman"/>
          <w:sz w:val="20"/>
          <w:szCs w:val="20"/>
          <w:lang w:val="fr-FR"/>
        </w:rPr>
        <w:t xml:space="preserve">- </w:t>
      </w:r>
      <w:r w:rsidR="00611675" w:rsidRPr="00A7771A">
        <w:rPr>
          <w:rFonts w:ascii="Times New Roman" w:hAnsi="Times New Roman" w:cs="Times New Roman"/>
          <w:b/>
          <w:sz w:val="20"/>
          <w:szCs w:val="20"/>
          <w:lang w:val="fr-FR"/>
        </w:rPr>
        <w:t>l’</w:t>
      </w:r>
      <w:r w:rsidR="004B1071" w:rsidRPr="00A7771A">
        <w:rPr>
          <w:rFonts w:ascii="Times New Roman" w:hAnsi="Times New Roman" w:cs="Times New Roman"/>
          <w:b/>
          <w:sz w:val="20"/>
          <w:szCs w:val="20"/>
          <w:lang w:val="fr-FR"/>
        </w:rPr>
        <w:t>apex</w:t>
      </w:r>
      <w:r w:rsidR="004B1071" w:rsidRPr="00A7771A">
        <w:rPr>
          <w:rFonts w:ascii="Times New Roman" w:hAnsi="Times New Roman" w:cs="Times New Roman"/>
          <w:sz w:val="20"/>
          <w:szCs w:val="20"/>
          <w:lang w:val="fr-FR"/>
        </w:rPr>
        <w:t xml:space="preserve"> : </w:t>
      </w:r>
      <w:r w:rsidRPr="00A7771A">
        <w:rPr>
          <w:rFonts w:ascii="Times New Roman" w:hAnsi="Times New Roman" w:cs="Times New Roman"/>
          <w:sz w:val="20"/>
          <w:szCs w:val="20"/>
          <w:lang w:val="fr-FR"/>
        </w:rPr>
        <w:t xml:space="preserve">en positon </w:t>
      </w:r>
      <w:r w:rsidR="004B1071" w:rsidRPr="00A7771A">
        <w:rPr>
          <w:rFonts w:ascii="Times New Roman" w:hAnsi="Times New Roman" w:cs="Times New Roman"/>
          <w:sz w:val="20"/>
          <w:szCs w:val="20"/>
          <w:lang w:val="fr-FR"/>
        </w:rPr>
        <w:t>antérieur</w:t>
      </w:r>
      <w:r w:rsidRPr="00A7771A">
        <w:rPr>
          <w:rFonts w:ascii="Times New Roman" w:hAnsi="Times New Roman" w:cs="Times New Roman"/>
          <w:sz w:val="20"/>
          <w:szCs w:val="20"/>
          <w:lang w:val="fr-FR"/>
        </w:rPr>
        <w:t>e</w:t>
      </w:r>
    </w:p>
    <w:p w:rsidR="00590417" w:rsidRPr="00A7771A" w:rsidRDefault="00A7771A" w:rsidP="00A7771A">
      <w:pPr>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004B1071" w:rsidRPr="00A7771A">
        <w:rPr>
          <w:rFonts w:ascii="Times New Roman" w:hAnsi="Times New Roman" w:cs="Times New Roman"/>
          <w:sz w:val="20"/>
          <w:szCs w:val="20"/>
          <w:lang w:val="fr-FR"/>
        </w:rPr>
        <w:t xml:space="preserve">- </w:t>
      </w:r>
      <w:r w:rsidR="00611675" w:rsidRPr="00A7771A">
        <w:rPr>
          <w:rFonts w:ascii="Times New Roman" w:hAnsi="Times New Roman" w:cs="Times New Roman"/>
          <w:b/>
          <w:sz w:val="20"/>
          <w:szCs w:val="20"/>
          <w:lang w:val="fr-FR"/>
        </w:rPr>
        <w:t xml:space="preserve">le </w:t>
      </w:r>
      <w:r w:rsidR="004B1071" w:rsidRPr="00A7771A">
        <w:rPr>
          <w:rFonts w:ascii="Times New Roman" w:hAnsi="Times New Roman" w:cs="Times New Roman"/>
          <w:b/>
          <w:sz w:val="20"/>
          <w:szCs w:val="20"/>
          <w:lang w:val="fr-FR"/>
        </w:rPr>
        <w:t>fundus</w:t>
      </w:r>
      <w:r w:rsidR="004B1071" w:rsidRPr="00A7771A">
        <w:rPr>
          <w:rFonts w:ascii="Times New Roman" w:hAnsi="Times New Roman" w:cs="Times New Roman"/>
          <w:sz w:val="20"/>
          <w:szCs w:val="20"/>
          <w:lang w:val="fr-FR"/>
        </w:rPr>
        <w:t xml:space="preserve"> : </w:t>
      </w:r>
      <w:r w:rsidR="00113AA8" w:rsidRPr="00A7771A">
        <w:rPr>
          <w:rFonts w:ascii="Times New Roman" w:hAnsi="Times New Roman" w:cs="Times New Roman"/>
          <w:sz w:val="20"/>
          <w:szCs w:val="20"/>
          <w:lang w:val="fr-FR"/>
        </w:rPr>
        <w:t xml:space="preserve">il s’agit </w:t>
      </w:r>
      <w:r w:rsidR="00590417" w:rsidRPr="00A7771A">
        <w:rPr>
          <w:rFonts w:ascii="Times New Roman" w:hAnsi="Times New Roman" w:cs="Times New Roman"/>
          <w:sz w:val="20"/>
          <w:szCs w:val="20"/>
          <w:lang w:val="fr-FR"/>
        </w:rPr>
        <w:t xml:space="preserve">en fait </w:t>
      </w:r>
      <w:r w:rsidR="00113AA8" w:rsidRPr="00A7771A">
        <w:rPr>
          <w:rFonts w:ascii="Times New Roman" w:hAnsi="Times New Roman" w:cs="Times New Roman"/>
          <w:sz w:val="20"/>
          <w:szCs w:val="20"/>
          <w:lang w:val="fr-FR"/>
        </w:rPr>
        <w:t xml:space="preserve">de la base de la vessie, qui est postérieure. Le fundus se compose de </w:t>
      </w:r>
      <w:r w:rsidR="00590417" w:rsidRPr="00A7771A">
        <w:rPr>
          <w:rFonts w:ascii="Times New Roman" w:hAnsi="Times New Roman" w:cs="Times New Roman"/>
          <w:sz w:val="20"/>
          <w:szCs w:val="20"/>
          <w:lang w:val="fr-FR"/>
        </w:rPr>
        <w:t>trois</w:t>
      </w:r>
      <w:r w:rsidR="00113AA8" w:rsidRPr="00A7771A">
        <w:rPr>
          <w:rFonts w:ascii="Times New Roman" w:hAnsi="Times New Roman" w:cs="Times New Roman"/>
          <w:sz w:val="20"/>
          <w:szCs w:val="20"/>
          <w:lang w:val="fr-FR"/>
        </w:rPr>
        <w:t xml:space="preserve"> f</w:t>
      </w:r>
      <w:r w:rsidR="00590417" w:rsidRPr="00A7771A">
        <w:rPr>
          <w:rFonts w:ascii="Times New Roman" w:hAnsi="Times New Roman" w:cs="Times New Roman"/>
          <w:sz w:val="20"/>
          <w:szCs w:val="20"/>
          <w:lang w:val="fr-FR"/>
        </w:rPr>
        <w:t>aces : deux</w:t>
      </w:r>
      <w:r w:rsidR="00133DB4">
        <w:rPr>
          <w:rFonts w:ascii="Times New Roman" w:hAnsi="Times New Roman" w:cs="Times New Roman"/>
          <w:sz w:val="20"/>
          <w:szCs w:val="20"/>
          <w:lang w:val="fr-FR"/>
        </w:rPr>
        <w:t xml:space="preserve"> faces </w:t>
      </w:r>
      <w:proofErr w:type="spellStart"/>
      <w:r w:rsidR="00133DB4">
        <w:rPr>
          <w:rFonts w:ascii="Times New Roman" w:hAnsi="Times New Roman" w:cs="Times New Roman"/>
          <w:sz w:val="20"/>
          <w:szCs w:val="20"/>
          <w:lang w:val="fr-FR"/>
        </w:rPr>
        <w:t>inféro</w:t>
      </w:r>
      <w:proofErr w:type="spellEnd"/>
      <w:r w:rsidR="00133DB4">
        <w:rPr>
          <w:rFonts w:ascii="Times New Roman" w:hAnsi="Times New Roman" w:cs="Times New Roman"/>
          <w:sz w:val="20"/>
          <w:szCs w:val="20"/>
          <w:lang w:val="fr-FR"/>
        </w:rPr>
        <w:br/>
        <w:t xml:space="preserve">      </w:t>
      </w:r>
      <w:r w:rsidR="00590417" w:rsidRPr="00A7771A">
        <w:rPr>
          <w:rFonts w:ascii="Times New Roman" w:hAnsi="Times New Roman" w:cs="Times New Roman"/>
          <w:sz w:val="20"/>
          <w:szCs w:val="20"/>
          <w:lang w:val="fr-FR"/>
        </w:rPr>
        <w:t>latérales et une</w:t>
      </w:r>
      <w:r w:rsidR="00113AA8" w:rsidRPr="00A7771A">
        <w:rPr>
          <w:rFonts w:ascii="Times New Roman" w:hAnsi="Times New Roman" w:cs="Times New Roman"/>
          <w:sz w:val="20"/>
          <w:szCs w:val="20"/>
          <w:lang w:val="fr-FR"/>
        </w:rPr>
        <w:t xml:space="preserve"> postérieur</w:t>
      </w:r>
      <w:r w:rsidR="006B032E" w:rsidRPr="00A7771A">
        <w:rPr>
          <w:rFonts w:ascii="Times New Roman" w:hAnsi="Times New Roman" w:cs="Times New Roman"/>
          <w:sz w:val="20"/>
          <w:szCs w:val="20"/>
          <w:lang w:val="fr-FR"/>
        </w:rPr>
        <w:t>e. Incliné en bas et en avant</w:t>
      </w:r>
      <w:r w:rsidR="00590417" w:rsidRPr="00A7771A">
        <w:rPr>
          <w:rFonts w:ascii="Times New Roman" w:hAnsi="Times New Roman" w:cs="Times New Roman"/>
          <w:sz w:val="20"/>
          <w:szCs w:val="20"/>
          <w:lang w:val="fr-FR"/>
        </w:rPr>
        <w:t xml:space="preserve">, </w:t>
      </w:r>
      <w:r w:rsidR="006B032E" w:rsidRPr="00A7771A">
        <w:rPr>
          <w:rFonts w:ascii="Times New Roman" w:hAnsi="Times New Roman" w:cs="Times New Roman"/>
          <w:sz w:val="20"/>
          <w:szCs w:val="20"/>
          <w:lang w:val="fr-FR"/>
        </w:rPr>
        <w:t xml:space="preserve">il est marqué par l’abouchement des </w:t>
      </w:r>
      <w:r w:rsidR="006B032E" w:rsidRPr="00A7771A">
        <w:rPr>
          <w:rFonts w:ascii="Times New Roman" w:hAnsi="Times New Roman" w:cs="Times New Roman"/>
          <w:i/>
          <w:sz w:val="20"/>
          <w:szCs w:val="20"/>
          <w:lang w:val="fr-FR"/>
        </w:rPr>
        <w:t>uretères</w:t>
      </w:r>
      <w:r w:rsidR="00A37ED2">
        <w:rPr>
          <w:rFonts w:ascii="Times New Roman" w:hAnsi="Times New Roman" w:cs="Times New Roman"/>
          <w:sz w:val="20"/>
          <w:szCs w:val="20"/>
          <w:lang w:val="fr-FR"/>
        </w:rPr>
        <w:t xml:space="preserve"> </w:t>
      </w:r>
      <w:r w:rsidR="00611675" w:rsidRPr="00A7771A">
        <w:rPr>
          <w:rFonts w:ascii="Times New Roman" w:hAnsi="Times New Roman" w:cs="Times New Roman"/>
          <w:sz w:val="20"/>
          <w:szCs w:val="20"/>
          <w:lang w:val="fr-FR"/>
        </w:rPr>
        <w:t>qui s’insèrent suivant</w:t>
      </w:r>
      <w:r w:rsidR="00A37ED2">
        <w:rPr>
          <w:rFonts w:ascii="Times New Roman" w:hAnsi="Times New Roman" w:cs="Times New Roman"/>
          <w:sz w:val="20"/>
          <w:szCs w:val="20"/>
          <w:lang w:val="fr-FR"/>
        </w:rPr>
        <w:t xml:space="preserve"> un angle</w:t>
      </w:r>
      <w:r w:rsidR="00A37ED2">
        <w:rPr>
          <w:rFonts w:ascii="Times New Roman" w:hAnsi="Times New Roman" w:cs="Times New Roman"/>
          <w:sz w:val="20"/>
          <w:szCs w:val="20"/>
          <w:lang w:val="fr-FR"/>
        </w:rPr>
        <w:br/>
        <w:t xml:space="preserve">      </w:t>
      </w:r>
      <w:r w:rsidR="00360A0D" w:rsidRPr="00A7771A">
        <w:rPr>
          <w:rFonts w:ascii="Times New Roman" w:hAnsi="Times New Roman" w:cs="Times New Roman"/>
          <w:sz w:val="20"/>
          <w:szCs w:val="20"/>
          <w:lang w:val="fr-FR"/>
        </w:rPr>
        <w:t>tangentiel oblique et possèdent un dispositif anti-reflux</w:t>
      </w:r>
      <w:r w:rsidR="00A37ED2" w:rsidRPr="00A37ED2">
        <w:rPr>
          <w:color w:val="2A2A2A"/>
          <w:sz w:val="20"/>
          <w:szCs w:val="20"/>
          <w:lang w:val="fr-FR"/>
        </w:rPr>
        <w:t xml:space="preserve"> </w:t>
      </w:r>
      <w:r w:rsidR="00A37ED2" w:rsidRPr="00A37ED2">
        <w:rPr>
          <w:rFonts w:ascii="Times New Roman" w:hAnsi="Times New Roman" w:cs="Times New Roman"/>
          <w:color w:val="2A2A2A"/>
          <w:sz w:val="20"/>
          <w:szCs w:val="20"/>
          <w:lang w:val="fr-FR"/>
        </w:rPr>
        <w:t>grâce à un cheminement d’environ 10 mm d</w:t>
      </w:r>
      <w:r w:rsidR="00A37ED2">
        <w:rPr>
          <w:rFonts w:ascii="Times New Roman" w:hAnsi="Times New Roman" w:cs="Times New Roman"/>
          <w:color w:val="2A2A2A"/>
          <w:sz w:val="20"/>
          <w:szCs w:val="20"/>
          <w:lang w:val="fr-FR"/>
        </w:rPr>
        <w:t>e l’extrémité urétérale sous la</w:t>
      </w:r>
      <w:r w:rsidR="00A37ED2">
        <w:rPr>
          <w:rFonts w:ascii="Times New Roman" w:hAnsi="Times New Roman" w:cs="Times New Roman"/>
          <w:color w:val="2A2A2A"/>
          <w:sz w:val="20"/>
          <w:szCs w:val="20"/>
          <w:lang w:val="fr-FR"/>
        </w:rPr>
        <w:br/>
        <w:t xml:space="preserve">      </w:t>
      </w:r>
      <w:r w:rsidR="00A37ED2" w:rsidRPr="00A37ED2">
        <w:rPr>
          <w:rFonts w:ascii="Times New Roman" w:hAnsi="Times New Roman" w:cs="Times New Roman"/>
          <w:color w:val="2A2A2A"/>
          <w:sz w:val="20"/>
          <w:szCs w:val="20"/>
          <w:lang w:val="fr-FR"/>
        </w:rPr>
        <w:t>muqueuse vésicale.</w:t>
      </w:r>
      <w:r w:rsidR="00611675" w:rsidRPr="00A7771A">
        <w:rPr>
          <w:rFonts w:ascii="Times New Roman" w:hAnsi="Times New Roman" w:cs="Times New Roman"/>
          <w:sz w:val="20"/>
          <w:szCs w:val="20"/>
          <w:lang w:val="fr-FR"/>
        </w:rPr>
        <w:t xml:space="preserve"> </w:t>
      </w:r>
      <w:r w:rsidR="00A37ED2">
        <w:rPr>
          <w:rFonts w:ascii="Times New Roman" w:hAnsi="Times New Roman" w:cs="Times New Roman"/>
          <w:sz w:val="20"/>
          <w:szCs w:val="20"/>
          <w:lang w:val="fr-FR"/>
        </w:rPr>
        <w:br/>
        <w:t xml:space="preserve">      </w:t>
      </w:r>
      <w:r w:rsidR="00611675" w:rsidRPr="00A7771A">
        <w:rPr>
          <w:rFonts w:ascii="Times New Roman" w:hAnsi="Times New Roman" w:cs="Times New Roman"/>
          <w:sz w:val="20"/>
          <w:szCs w:val="20"/>
          <w:lang w:val="fr-FR"/>
        </w:rPr>
        <w:t xml:space="preserve">On peut encore </w:t>
      </w:r>
      <w:r w:rsidR="00A85FF2" w:rsidRPr="00A7771A">
        <w:rPr>
          <w:rFonts w:ascii="Times New Roman" w:hAnsi="Times New Roman" w:cs="Times New Roman"/>
          <w:sz w:val="20"/>
          <w:szCs w:val="20"/>
          <w:lang w:val="fr-FR"/>
        </w:rPr>
        <w:t xml:space="preserve">diviser </w:t>
      </w:r>
      <w:r w:rsidR="00133DB4">
        <w:rPr>
          <w:rFonts w:ascii="Times New Roman" w:hAnsi="Times New Roman" w:cs="Times New Roman"/>
          <w:sz w:val="20"/>
          <w:szCs w:val="20"/>
          <w:lang w:val="fr-FR"/>
        </w:rPr>
        <w:t>le</w:t>
      </w:r>
      <w:r w:rsidR="00A37ED2">
        <w:rPr>
          <w:rFonts w:ascii="Times New Roman" w:hAnsi="Times New Roman" w:cs="Times New Roman"/>
          <w:sz w:val="20"/>
          <w:szCs w:val="20"/>
          <w:lang w:val="fr-FR"/>
        </w:rPr>
        <w:t xml:space="preserve"> </w:t>
      </w:r>
      <w:r w:rsidR="00611675" w:rsidRPr="00A7771A">
        <w:rPr>
          <w:rFonts w:ascii="Times New Roman" w:hAnsi="Times New Roman" w:cs="Times New Roman"/>
          <w:sz w:val="20"/>
          <w:szCs w:val="20"/>
          <w:lang w:val="fr-FR"/>
        </w:rPr>
        <w:t xml:space="preserve">fundus </w:t>
      </w:r>
      <w:r w:rsidR="00A85FF2" w:rsidRPr="00A7771A">
        <w:rPr>
          <w:rFonts w:ascii="Times New Roman" w:hAnsi="Times New Roman" w:cs="Times New Roman"/>
          <w:sz w:val="20"/>
          <w:szCs w:val="20"/>
          <w:lang w:val="fr-FR"/>
        </w:rPr>
        <w:t xml:space="preserve">en 2 régions : </w:t>
      </w:r>
    </w:p>
    <w:p w:rsidR="00590417" w:rsidRPr="00A7771A" w:rsidRDefault="00590417" w:rsidP="00A7771A">
      <w:pPr>
        <w:ind w:left="1305"/>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Pr="00A7771A">
        <w:rPr>
          <w:rFonts w:ascii="Times New Roman" w:hAnsi="Times New Roman" w:cs="Times New Roman"/>
          <w:b/>
          <w:i/>
          <w:sz w:val="20"/>
          <w:szCs w:val="20"/>
          <w:lang w:val="fr-FR"/>
        </w:rPr>
        <w:t>Le trigone vésical</w:t>
      </w:r>
      <w:r w:rsidRPr="00A7771A">
        <w:rPr>
          <w:rFonts w:ascii="Times New Roman" w:hAnsi="Times New Roman" w:cs="Times New Roman"/>
          <w:sz w:val="20"/>
          <w:szCs w:val="20"/>
          <w:lang w:val="fr-FR"/>
        </w:rPr>
        <w:t xml:space="preserve"> : </w:t>
      </w:r>
      <w:r w:rsidR="00611675" w:rsidRPr="00A7771A">
        <w:rPr>
          <w:rFonts w:ascii="Times New Roman" w:hAnsi="Times New Roman" w:cs="Times New Roman"/>
          <w:sz w:val="20"/>
          <w:szCs w:val="20"/>
          <w:lang w:val="fr-FR"/>
        </w:rPr>
        <w:t>il s’agit d’</w:t>
      </w:r>
      <w:r w:rsidRPr="00A7771A">
        <w:rPr>
          <w:rFonts w:ascii="Times New Roman" w:hAnsi="Times New Roman" w:cs="Times New Roman"/>
          <w:sz w:val="20"/>
          <w:szCs w:val="20"/>
          <w:lang w:val="fr-FR"/>
        </w:rPr>
        <w:t xml:space="preserve">une zone de la paroi interne de la </w:t>
      </w:r>
      <w:r w:rsidR="00CA75F7" w:rsidRPr="00A7771A">
        <w:rPr>
          <w:rFonts w:ascii="Times New Roman" w:hAnsi="Times New Roman" w:cs="Times New Roman"/>
          <w:sz w:val="20"/>
          <w:szCs w:val="20"/>
          <w:lang w:val="fr-FR"/>
        </w:rPr>
        <w:t>vessie</w:t>
      </w:r>
      <w:r w:rsidR="00611675" w:rsidRPr="00A7771A">
        <w:rPr>
          <w:rFonts w:ascii="Times New Roman" w:hAnsi="Times New Roman" w:cs="Times New Roman"/>
          <w:sz w:val="20"/>
          <w:szCs w:val="20"/>
          <w:lang w:val="fr-FR"/>
        </w:rPr>
        <w:t>,</w:t>
      </w:r>
      <w:r w:rsidR="00CA75F7" w:rsidRPr="00A7771A">
        <w:rPr>
          <w:rFonts w:ascii="Times New Roman" w:hAnsi="Times New Roman" w:cs="Times New Roman"/>
          <w:sz w:val="20"/>
          <w:szCs w:val="20"/>
          <w:lang w:val="fr-FR"/>
        </w:rPr>
        <w:t xml:space="preserve"> d</w:t>
      </w:r>
      <w:r w:rsidRPr="00A7771A">
        <w:rPr>
          <w:rFonts w:ascii="Times New Roman" w:hAnsi="Times New Roman" w:cs="Times New Roman"/>
          <w:sz w:val="20"/>
          <w:szCs w:val="20"/>
          <w:lang w:val="fr-FR"/>
        </w:rPr>
        <w:t xml:space="preserve">e forme triangulaire délimitée en haut par les </w:t>
      </w:r>
      <w:r w:rsidR="00CA75F7" w:rsidRPr="00A7771A">
        <w:rPr>
          <w:rFonts w:ascii="Times New Roman" w:hAnsi="Times New Roman" w:cs="Times New Roman"/>
          <w:sz w:val="20"/>
          <w:szCs w:val="20"/>
          <w:lang w:val="fr-FR"/>
        </w:rPr>
        <w:t>deux orifices urétéraux q</w:t>
      </w:r>
      <w:r w:rsidRPr="00A7771A">
        <w:rPr>
          <w:rFonts w:ascii="Times New Roman" w:hAnsi="Times New Roman" w:cs="Times New Roman"/>
          <w:sz w:val="20"/>
          <w:szCs w:val="20"/>
          <w:lang w:val="fr-FR"/>
        </w:rPr>
        <w:t>ui se réunissent par le bourrelet inter-</w:t>
      </w:r>
      <w:proofErr w:type="spellStart"/>
      <w:r w:rsidRPr="00A7771A">
        <w:rPr>
          <w:rFonts w:ascii="Times New Roman" w:hAnsi="Times New Roman" w:cs="Times New Roman"/>
          <w:sz w:val="20"/>
          <w:szCs w:val="20"/>
          <w:lang w:val="fr-FR"/>
        </w:rPr>
        <w:t>urétérique</w:t>
      </w:r>
      <w:proofErr w:type="spellEnd"/>
      <w:r w:rsidR="00611675" w:rsidRPr="00A7771A">
        <w:rPr>
          <w:rFonts w:ascii="Times New Roman" w:hAnsi="Times New Roman" w:cs="Times New Roman"/>
          <w:sz w:val="20"/>
          <w:szCs w:val="20"/>
          <w:lang w:val="fr-FR"/>
        </w:rPr>
        <w:t>,</w:t>
      </w:r>
      <w:r w:rsidRPr="00A7771A">
        <w:rPr>
          <w:rFonts w:ascii="Times New Roman" w:hAnsi="Times New Roman" w:cs="Times New Roman"/>
          <w:sz w:val="20"/>
          <w:szCs w:val="20"/>
          <w:lang w:val="fr-FR"/>
        </w:rPr>
        <w:t xml:space="preserve"> et en bas par le col vésical. Cette zone est histologiquement et embryologiquement dist</w:t>
      </w:r>
      <w:r w:rsidR="00611675" w:rsidRPr="00A7771A">
        <w:rPr>
          <w:rFonts w:ascii="Times New Roman" w:hAnsi="Times New Roman" w:cs="Times New Roman"/>
          <w:sz w:val="20"/>
          <w:szCs w:val="20"/>
          <w:lang w:val="fr-FR"/>
        </w:rPr>
        <w:t>incte du reste de la vessie ;</w:t>
      </w:r>
      <w:r w:rsidRPr="00A7771A">
        <w:rPr>
          <w:rFonts w:ascii="Times New Roman" w:hAnsi="Times New Roman" w:cs="Times New Roman"/>
          <w:sz w:val="20"/>
          <w:szCs w:val="20"/>
          <w:lang w:val="fr-FR"/>
        </w:rPr>
        <w:t xml:space="preserve"> ses capacités de dilatations sont moindres</w:t>
      </w:r>
      <w:r w:rsidR="00611675" w:rsidRPr="00A7771A">
        <w:rPr>
          <w:rFonts w:ascii="Times New Roman" w:hAnsi="Times New Roman" w:cs="Times New Roman"/>
          <w:sz w:val="20"/>
          <w:szCs w:val="20"/>
          <w:lang w:val="fr-FR"/>
        </w:rPr>
        <w:t>.</w:t>
      </w:r>
    </w:p>
    <w:p w:rsidR="00611675" w:rsidRPr="00A7771A" w:rsidRDefault="00590417" w:rsidP="00A7771A">
      <w:pPr>
        <w:ind w:left="1305"/>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Pr="00A7771A">
        <w:rPr>
          <w:rFonts w:ascii="Times New Roman" w:hAnsi="Times New Roman" w:cs="Times New Roman"/>
          <w:b/>
          <w:i/>
          <w:sz w:val="20"/>
          <w:szCs w:val="20"/>
          <w:lang w:val="fr-FR"/>
        </w:rPr>
        <w:t xml:space="preserve">La </w:t>
      </w:r>
      <w:r w:rsidR="00611675" w:rsidRPr="00A7771A">
        <w:rPr>
          <w:rFonts w:ascii="Times New Roman" w:hAnsi="Times New Roman" w:cs="Times New Roman"/>
          <w:b/>
          <w:i/>
          <w:sz w:val="20"/>
          <w:szCs w:val="20"/>
          <w:lang w:val="fr-FR"/>
        </w:rPr>
        <w:t>f</w:t>
      </w:r>
      <w:r w:rsidRPr="00A7771A">
        <w:rPr>
          <w:rFonts w:ascii="Times New Roman" w:hAnsi="Times New Roman" w:cs="Times New Roman"/>
          <w:b/>
          <w:i/>
          <w:sz w:val="20"/>
          <w:szCs w:val="20"/>
          <w:lang w:val="fr-FR"/>
        </w:rPr>
        <w:t>osse rétro-trigonale</w:t>
      </w:r>
      <w:r w:rsidRPr="00A7771A">
        <w:rPr>
          <w:rFonts w:ascii="Times New Roman" w:hAnsi="Times New Roman" w:cs="Times New Roman"/>
          <w:sz w:val="20"/>
          <w:szCs w:val="20"/>
          <w:lang w:val="fr-FR"/>
        </w:rPr>
        <w:t xml:space="preserve"> : </w:t>
      </w:r>
      <w:r w:rsidR="00611675" w:rsidRPr="00A7771A">
        <w:rPr>
          <w:rFonts w:ascii="Times New Roman" w:hAnsi="Times New Roman" w:cs="Times New Roman"/>
          <w:sz w:val="20"/>
          <w:szCs w:val="20"/>
          <w:lang w:val="fr-FR"/>
        </w:rPr>
        <w:t xml:space="preserve">elle se situe </w:t>
      </w:r>
      <w:r w:rsidRPr="00A7771A">
        <w:rPr>
          <w:rFonts w:ascii="Times New Roman" w:hAnsi="Times New Roman" w:cs="Times New Roman"/>
          <w:sz w:val="20"/>
          <w:szCs w:val="20"/>
          <w:lang w:val="fr-FR"/>
        </w:rPr>
        <w:t xml:space="preserve">derrière le trigone, </w:t>
      </w:r>
      <w:r w:rsidR="00611675" w:rsidRPr="00A7771A">
        <w:rPr>
          <w:rFonts w:ascii="Times New Roman" w:hAnsi="Times New Roman" w:cs="Times New Roman"/>
          <w:sz w:val="20"/>
          <w:szCs w:val="20"/>
          <w:lang w:val="fr-FR"/>
        </w:rPr>
        <w:t>soit</w:t>
      </w:r>
      <w:r w:rsidRPr="00A7771A">
        <w:rPr>
          <w:rFonts w:ascii="Times New Roman" w:hAnsi="Times New Roman" w:cs="Times New Roman"/>
          <w:sz w:val="20"/>
          <w:szCs w:val="20"/>
          <w:lang w:val="fr-FR"/>
        </w:rPr>
        <w:t xml:space="preserve"> en arrière du pli inter-</w:t>
      </w:r>
      <w:proofErr w:type="spellStart"/>
      <w:r w:rsidRPr="00A7771A">
        <w:rPr>
          <w:rFonts w:ascii="Times New Roman" w:hAnsi="Times New Roman" w:cs="Times New Roman"/>
          <w:sz w:val="20"/>
          <w:szCs w:val="20"/>
          <w:lang w:val="fr-FR"/>
        </w:rPr>
        <w:t>urétérique</w:t>
      </w:r>
      <w:proofErr w:type="spellEnd"/>
      <w:r w:rsidRPr="00A7771A">
        <w:rPr>
          <w:rFonts w:ascii="Times New Roman" w:hAnsi="Times New Roman" w:cs="Times New Roman"/>
          <w:sz w:val="20"/>
          <w:szCs w:val="20"/>
          <w:lang w:val="fr-FR"/>
        </w:rPr>
        <w:t>, Sa profondeur augmente avec l’âge.</w:t>
      </w:r>
    </w:p>
    <w:p w:rsidR="00113AA8" w:rsidRPr="00A7771A" w:rsidRDefault="00611675">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004B1071" w:rsidRPr="00A7771A">
        <w:rPr>
          <w:rFonts w:ascii="Times New Roman" w:hAnsi="Times New Roman" w:cs="Times New Roman"/>
          <w:sz w:val="20"/>
          <w:szCs w:val="20"/>
          <w:lang w:val="fr-FR"/>
        </w:rPr>
        <w:t xml:space="preserve">- </w:t>
      </w:r>
      <w:r w:rsidR="00D64C94" w:rsidRPr="00A7771A">
        <w:rPr>
          <w:rFonts w:ascii="Times New Roman" w:hAnsi="Times New Roman" w:cs="Times New Roman"/>
          <w:b/>
          <w:sz w:val="20"/>
          <w:szCs w:val="20"/>
          <w:lang w:val="fr-FR"/>
        </w:rPr>
        <w:t>le</w:t>
      </w:r>
      <w:r w:rsidR="004B1071" w:rsidRPr="00A7771A">
        <w:rPr>
          <w:rFonts w:ascii="Times New Roman" w:hAnsi="Times New Roman" w:cs="Times New Roman"/>
          <w:b/>
          <w:sz w:val="20"/>
          <w:szCs w:val="20"/>
          <w:lang w:val="fr-FR"/>
        </w:rPr>
        <w:t xml:space="preserve"> col</w:t>
      </w:r>
      <w:r w:rsidR="00A7771A">
        <w:rPr>
          <w:rFonts w:ascii="Times New Roman" w:hAnsi="Times New Roman" w:cs="Times New Roman"/>
          <w:sz w:val="20"/>
          <w:szCs w:val="20"/>
          <w:lang w:val="fr-FR"/>
        </w:rPr>
        <w:t xml:space="preserve"> : </w:t>
      </w:r>
      <w:r w:rsidR="00A7771A" w:rsidRPr="00A7771A">
        <w:rPr>
          <w:rFonts w:ascii="Times New Roman" w:hAnsi="Times New Roman" w:cs="Times New Roman"/>
          <w:sz w:val="20"/>
          <w:szCs w:val="20"/>
          <w:lang w:val="fr-FR"/>
        </w:rPr>
        <w:t xml:space="preserve">il s’agit de la région de transition entre la vessie et l’urètre. </w:t>
      </w:r>
      <w:r w:rsidR="00A7771A">
        <w:rPr>
          <w:rFonts w:ascii="Times New Roman" w:hAnsi="Times New Roman" w:cs="Times New Roman"/>
          <w:sz w:val="20"/>
          <w:szCs w:val="20"/>
          <w:lang w:val="fr-FR"/>
        </w:rPr>
        <w:t>Il se continue</w:t>
      </w:r>
      <w:r w:rsidR="004B1071" w:rsidRPr="00A7771A">
        <w:rPr>
          <w:rFonts w:ascii="Times New Roman" w:hAnsi="Times New Roman" w:cs="Times New Roman"/>
          <w:sz w:val="20"/>
          <w:szCs w:val="20"/>
          <w:lang w:val="fr-FR"/>
        </w:rPr>
        <w:t xml:space="preserve"> par l’</w:t>
      </w:r>
      <w:r w:rsidR="004B1071" w:rsidRPr="00A7771A">
        <w:rPr>
          <w:rFonts w:ascii="Times New Roman" w:hAnsi="Times New Roman" w:cs="Times New Roman"/>
          <w:i/>
          <w:sz w:val="20"/>
          <w:szCs w:val="20"/>
          <w:lang w:val="fr-FR"/>
        </w:rPr>
        <w:t>urètre</w:t>
      </w:r>
      <w:r w:rsidR="006F7A4F" w:rsidRPr="00A7771A">
        <w:rPr>
          <w:rFonts w:ascii="Times New Roman" w:hAnsi="Times New Roman" w:cs="Times New Roman"/>
          <w:i/>
          <w:sz w:val="20"/>
          <w:szCs w:val="20"/>
          <w:lang w:val="fr-FR"/>
        </w:rPr>
        <w:t xml:space="preserve">, </w:t>
      </w:r>
      <w:r w:rsidR="006F7A4F" w:rsidRPr="00A7771A">
        <w:rPr>
          <w:rFonts w:ascii="Times New Roman" w:hAnsi="Times New Roman" w:cs="Times New Roman"/>
          <w:sz w:val="20"/>
          <w:szCs w:val="20"/>
          <w:lang w:val="fr-FR"/>
        </w:rPr>
        <w:t>entouré d’un sphincter strié</w:t>
      </w:r>
      <w:r w:rsidR="00A7771A">
        <w:rPr>
          <w:rFonts w:ascii="Times New Roman" w:hAnsi="Times New Roman" w:cs="Times New Roman"/>
          <w:sz w:val="20"/>
          <w:szCs w:val="20"/>
          <w:lang w:val="fr-FR"/>
        </w:rPr>
        <w:t>.</w:t>
      </w:r>
    </w:p>
    <w:p w:rsidR="00590417" w:rsidRPr="00A7771A" w:rsidRDefault="00590417">
      <w:pPr>
        <w:rPr>
          <w:rFonts w:ascii="Times New Roman" w:hAnsi="Times New Roman" w:cs="Times New Roman"/>
          <w:sz w:val="20"/>
          <w:szCs w:val="20"/>
          <w:lang w:val="fr-FR"/>
        </w:rPr>
      </w:pPr>
    </w:p>
    <w:p w:rsidR="004B1071" w:rsidRPr="00A7771A" w:rsidRDefault="00133DB4" w:rsidP="00AE4757">
      <w:pPr>
        <w:jc w:val="center"/>
        <w:rPr>
          <w:rFonts w:ascii="Times New Roman" w:hAnsi="Times New Roman" w:cs="Times New Roman"/>
          <w:sz w:val="20"/>
          <w:szCs w:val="20"/>
          <w:lang w:val="fr-FR"/>
        </w:rPr>
      </w:pPr>
      <w:r>
        <w:rPr>
          <w:rFonts w:ascii="Times New Roman" w:hAnsi="Times New Roman" w:cs="Times New Roman"/>
          <w:noProof/>
          <w:color w:val="FF0000"/>
          <w:sz w:val="20"/>
          <w:szCs w:val="20"/>
          <w:lang w:val="fr-FR" w:eastAsia="fr-FR"/>
        </w:rPr>
        <w:drawing>
          <wp:anchor distT="0" distB="0" distL="114300" distR="114300" simplePos="0" relativeHeight="251681792" behindDoc="1" locked="0" layoutInCell="1" allowOverlap="1" wp14:anchorId="5F9910E5" wp14:editId="0E2A1063">
            <wp:simplePos x="0" y="0"/>
            <wp:positionH relativeFrom="column">
              <wp:posOffset>5135880</wp:posOffset>
            </wp:positionH>
            <wp:positionV relativeFrom="paragraph">
              <wp:posOffset>3138272</wp:posOffset>
            </wp:positionV>
            <wp:extent cx="1981835" cy="2506345"/>
            <wp:effectExtent l="0" t="0" r="0" b="8255"/>
            <wp:wrapNone/>
            <wp:docPr id="12" name="Image 12" descr="C:\Users\Alexandra\Desktop\ANATOMIE MEMOIRE\MASTER ANATOMIE\ANATOMIE AS\Anat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andra\Desktop\ANATOMIE MEMOIRE\MASTER ANATOMIE\ANATOMIE AS\Anat_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835" cy="25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57">
        <w:rPr>
          <w:rFonts w:ascii="Times New Roman" w:hAnsi="Times New Roman" w:cs="Times New Roman"/>
          <w:noProof/>
          <w:color w:val="FF0000"/>
          <w:sz w:val="20"/>
          <w:szCs w:val="20"/>
          <w:lang w:val="fr-FR" w:eastAsia="fr-FR"/>
        </w:rPr>
        <w:drawing>
          <wp:inline distT="0" distB="0" distL="0" distR="0" wp14:anchorId="7E342594" wp14:editId="31929634">
            <wp:extent cx="3204057" cy="3098891"/>
            <wp:effectExtent l="0" t="0" r="0" b="6350"/>
            <wp:docPr id="10" name="Image 10" descr="C:\Users\Alexandra\Desktop\ANATOMIE MEMOIRE\MASTER ANATOMIE\ANATOMIE AS\Anat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esktop\ANATOMIE MEMOIRE\MASTER ANATOMIE\ANATOMIE AS\Anat_0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6829" cy="3101572"/>
                    </a:xfrm>
                    <a:prstGeom prst="rect">
                      <a:avLst/>
                    </a:prstGeom>
                    <a:noFill/>
                    <a:ln>
                      <a:noFill/>
                    </a:ln>
                  </pic:spPr>
                </pic:pic>
              </a:graphicData>
            </a:graphic>
          </wp:inline>
        </w:drawing>
      </w:r>
    </w:p>
    <w:p w:rsidR="00113AA8" w:rsidRPr="00A7771A" w:rsidRDefault="00113AA8">
      <w:pPr>
        <w:rPr>
          <w:rFonts w:ascii="Times New Roman" w:hAnsi="Times New Roman" w:cs="Times New Roman"/>
          <w:sz w:val="20"/>
          <w:szCs w:val="20"/>
          <w:lang w:val="fr-FR"/>
        </w:rPr>
      </w:pPr>
    </w:p>
    <w:p w:rsidR="00113AA8" w:rsidRPr="00B26B15" w:rsidRDefault="00360A0D" w:rsidP="00B26B15">
      <w:pPr>
        <w:pStyle w:val="Titre3"/>
        <w:rPr>
          <w:rFonts w:ascii="Times New Roman" w:hAnsi="Times New Roman" w:cs="Times New Roman"/>
          <w:b w:val="0"/>
          <w:color w:val="CC3399"/>
          <w:sz w:val="20"/>
          <w:szCs w:val="20"/>
          <w:lang w:val="fr-FR"/>
        </w:rPr>
      </w:pPr>
      <w:bookmarkStart w:id="4" w:name="_Toc348094883"/>
      <w:r w:rsidRPr="00B26B15">
        <w:rPr>
          <w:rFonts w:ascii="Times New Roman" w:hAnsi="Times New Roman" w:cs="Times New Roman"/>
          <w:color w:val="CC3399"/>
          <w:sz w:val="20"/>
          <w:szCs w:val="20"/>
          <w:lang w:val="fr-FR"/>
        </w:rPr>
        <w:t xml:space="preserve">• </w:t>
      </w:r>
      <w:r w:rsidR="00611675" w:rsidRPr="00B26B15">
        <w:rPr>
          <w:rFonts w:ascii="Times New Roman" w:hAnsi="Times New Roman" w:cs="Times New Roman"/>
          <w:color w:val="CC3399"/>
          <w:sz w:val="20"/>
          <w:szCs w:val="20"/>
          <w:lang w:val="fr-FR"/>
        </w:rPr>
        <w:t>Sa structure</w:t>
      </w:r>
      <w:r w:rsidR="0032186D" w:rsidRPr="00B26B15">
        <w:rPr>
          <w:rFonts w:ascii="Times New Roman" w:hAnsi="Times New Roman" w:cs="Times New Roman"/>
          <w:color w:val="CC3399"/>
          <w:sz w:val="20"/>
          <w:szCs w:val="20"/>
          <w:lang w:val="fr-FR"/>
        </w:rPr>
        <w:t xml:space="preserve"> interne</w:t>
      </w:r>
      <w:bookmarkEnd w:id="4"/>
    </w:p>
    <w:p w:rsidR="00360A0D" w:rsidRPr="00A7771A" w:rsidRDefault="00A7771A">
      <w:pPr>
        <w:rPr>
          <w:rFonts w:ascii="Times New Roman" w:hAnsi="Times New Roman" w:cs="Times New Roman"/>
          <w:sz w:val="20"/>
          <w:szCs w:val="20"/>
          <w:lang w:val="fr-FR"/>
        </w:rPr>
      </w:pPr>
      <w:r>
        <w:rPr>
          <w:rFonts w:ascii="Times New Roman" w:hAnsi="Times New Roman" w:cs="Times New Roman"/>
          <w:sz w:val="20"/>
          <w:szCs w:val="20"/>
          <w:lang w:val="fr-FR"/>
        </w:rPr>
        <w:t>Dans son épaisseur, l</w:t>
      </w:r>
      <w:r w:rsidR="00360A0D" w:rsidRPr="00A7771A">
        <w:rPr>
          <w:rFonts w:ascii="Times New Roman" w:hAnsi="Times New Roman" w:cs="Times New Roman"/>
          <w:sz w:val="20"/>
          <w:szCs w:val="20"/>
          <w:lang w:val="fr-FR"/>
        </w:rPr>
        <w:t xml:space="preserve">a vessie se compose de </w:t>
      </w:r>
      <w:r>
        <w:rPr>
          <w:rFonts w:ascii="Times New Roman" w:hAnsi="Times New Roman" w:cs="Times New Roman"/>
          <w:sz w:val="20"/>
          <w:szCs w:val="20"/>
          <w:lang w:val="fr-FR"/>
        </w:rPr>
        <w:t>trois structures</w:t>
      </w:r>
      <w:r w:rsidR="00360A0D" w:rsidRPr="00A7771A">
        <w:rPr>
          <w:rFonts w:ascii="Times New Roman" w:hAnsi="Times New Roman" w:cs="Times New Roman"/>
          <w:sz w:val="20"/>
          <w:szCs w:val="20"/>
          <w:lang w:val="fr-FR"/>
        </w:rPr>
        <w:t xml:space="preserve"> distinctes : </w:t>
      </w:r>
    </w:p>
    <w:p w:rsidR="00113AA8" w:rsidRPr="00A7771A" w:rsidRDefault="00611675">
      <w:pPr>
        <w:rPr>
          <w:rFonts w:ascii="Times New Roman" w:hAnsi="Times New Roman" w:cs="Times New Roman"/>
          <w:sz w:val="20"/>
          <w:szCs w:val="20"/>
          <w:lang w:val="fr-FR"/>
        </w:rPr>
      </w:pPr>
      <w:r w:rsidRPr="00A7771A">
        <w:rPr>
          <w:rFonts w:ascii="Times New Roman" w:hAnsi="Times New Roman" w:cs="Times New Roman"/>
          <w:b/>
          <w:sz w:val="20"/>
          <w:szCs w:val="20"/>
          <w:lang w:val="fr-FR"/>
        </w:rPr>
        <w:t xml:space="preserve">    </w:t>
      </w:r>
      <w:r w:rsidR="00360A0D" w:rsidRPr="00A7771A">
        <w:rPr>
          <w:rFonts w:ascii="Times New Roman" w:hAnsi="Times New Roman" w:cs="Times New Roman"/>
          <w:b/>
          <w:sz w:val="20"/>
          <w:szCs w:val="20"/>
          <w:lang w:val="fr-FR"/>
        </w:rPr>
        <w:t>-</w:t>
      </w:r>
      <w:r w:rsidR="00113AA8" w:rsidRPr="00A7771A">
        <w:rPr>
          <w:rFonts w:ascii="Times New Roman" w:hAnsi="Times New Roman" w:cs="Times New Roman"/>
          <w:b/>
          <w:sz w:val="20"/>
          <w:szCs w:val="20"/>
          <w:lang w:val="fr-FR"/>
        </w:rPr>
        <w:t> </w:t>
      </w:r>
      <w:r w:rsidR="00360A0D" w:rsidRPr="00A7771A">
        <w:rPr>
          <w:rFonts w:ascii="Times New Roman" w:hAnsi="Times New Roman" w:cs="Times New Roman"/>
          <w:b/>
          <w:sz w:val="20"/>
          <w:szCs w:val="20"/>
          <w:lang w:val="fr-FR"/>
        </w:rPr>
        <w:t>La t</w:t>
      </w:r>
      <w:r w:rsidR="00113AA8" w:rsidRPr="00A7771A">
        <w:rPr>
          <w:rFonts w:ascii="Times New Roman" w:hAnsi="Times New Roman" w:cs="Times New Roman"/>
          <w:b/>
          <w:sz w:val="20"/>
          <w:szCs w:val="20"/>
          <w:lang w:val="fr-FR"/>
        </w:rPr>
        <w:t>unique externe</w:t>
      </w:r>
      <w:r w:rsidR="00113AA8" w:rsidRPr="00A7771A">
        <w:rPr>
          <w:rFonts w:ascii="Times New Roman" w:hAnsi="Times New Roman" w:cs="Times New Roman"/>
          <w:sz w:val="20"/>
          <w:szCs w:val="20"/>
          <w:lang w:val="fr-FR"/>
        </w:rPr>
        <w:t xml:space="preserve"> : elle comprend une </w:t>
      </w:r>
      <w:r w:rsidR="00113AA8" w:rsidRPr="00A7771A">
        <w:rPr>
          <w:rFonts w:ascii="Times New Roman" w:hAnsi="Times New Roman" w:cs="Times New Roman"/>
          <w:i/>
          <w:sz w:val="20"/>
          <w:szCs w:val="20"/>
          <w:lang w:val="fr-FR"/>
        </w:rPr>
        <w:t>tunique adventice</w:t>
      </w:r>
      <w:r w:rsidR="00113AA8" w:rsidRPr="00A7771A">
        <w:rPr>
          <w:rFonts w:ascii="Times New Roman" w:hAnsi="Times New Roman" w:cs="Times New Roman"/>
          <w:sz w:val="20"/>
          <w:szCs w:val="20"/>
          <w:lang w:val="fr-FR"/>
        </w:rPr>
        <w:t xml:space="preserve"> ou </w:t>
      </w:r>
      <w:r w:rsidR="00113AA8" w:rsidRPr="00A7771A">
        <w:rPr>
          <w:rFonts w:ascii="Times New Roman" w:hAnsi="Times New Roman" w:cs="Times New Roman"/>
          <w:i/>
          <w:sz w:val="20"/>
          <w:szCs w:val="20"/>
          <w:lang w:val="fr-FR"/>
        </w:rPr>
        <w:t>fascia</w:t>
      </w:r>
      <w:r w:rsidRPr="00A7771A">
        <w:rPr>
          <w:rFonts w:ascii="Times New Roman" w:hAnsi="Times New Roman" w:cs="Times New Roman"/>
          <w:sz w:val="20"/>
          <w:szCs w:val="20"/>
          <w:lang w:val="fr-FR"/>
        </w:rPr>
        <w:t xml:space="preserve"> vésical </w:t>
      </w:r>
      <w:r w:rsidR="00133DB4">
        <w:rPr>
          <w:rFonts w:ascii="Times New Roman" w:hAnsi="Times New Roman" w:cs="Times New Roman"/>
          <w:sz w:val="20"/>
          <w:szCs w:val="20"/>
          <w:lang w:val="fr-FR"/>
        </w:rPr>
        <w:br/>
      </w:r>
      <w:r w:rsidRPr="00A7771A">
        <w:rPr>
          <w:rFonts w:ascii="Times New Roman" w:hAnsi="Times New Roman" w:cs="Times New Roman"/>
          <w:sz w:val="20"/>
          <w:szCs w:val="20"/>
          <w:lang w:val="fr-FR"/>
        </w:rPr>
        <w:t>(inexistante à l</w:t>
      </w:r>
      <w:r w:rsidR="00113AA8" w:rsidRPr="00A7771A">
        <w:rPr>
          <w:rFonts w:ascii="Times New Roman" w:hAnsi="Times New Roman" w:cs="Times New Roman"/>
          <w:sz w:val="20"/>
          <w:szCs w:val="20"/>
          <w:lang w:val="fr-FR"/>
        </w:rPr>
        <w:t>a face post</w:t>
      </w:r>
      <w:r w:rsidRPr="00A7771A">
        <w:rPr>
          <w:rFonts w:ascii="Times New Roman" w:hAnsi="Times New Roman" w:cs="Times New Roman"/>
          <w:sz w:val="20"/>
          <w:szCs w:val="20"/>
          <w:lang w:val="fr-FR"/>
        </w:rPr>
        <w:t>érieure recouverte du péritoine)</w:t>
      </w:r>
      <w:r w:rsidR="00113AA8" w:rsidRPr="00A7771A">
        <w:rPr>
          <w:rFonts w:ascii="Times New Roman" w:hAnsi="Times New Roman" w:cs="Times New Roman"/>
          <w:sz w:val="20"/>
          <w:szCs w:val="20"/>
          <w:lang w:val="fr-FR"/>
        </w:rPr>
        <w:t xml:space="preserve"> et une séreuse</w:t>
      </w:r>
    </w:p>
    <w:p w:rsidR="00113AA8" w:rsidRPr="00A7771A" w:rsidRDefault="00611675">
      <w:pPr>
        <w:rPr>
          <w:rFonts w:ascii="Times New Roman" w:hAnsi="Times New Roman" w:cs="Times New Roman"/>
          <w:sz w:val="20"/>
          <w:szCs w:val="20"/>
          <w:lang w:val="fr-FR"/>
        </w:rPr>
      </w:pPr>
      <w:r w:rsidRPr="00A7771A">
        <w:rPr>
          <w:rFonts w:ascii="Times New Roman" w:hAnsi="Times New Roman" w:cs="Times New Roman"/>
          <w:b/>
          <w:sz w:val="20"/>
          <w:szCs w:val="20"/>
          <w:lang w:val="fr-FR"/>
        </w:rPr>
        <w:t xml:space="preserve">    </w:t>
      </w:r>
      <w:r w:rsidR="00360A0D" w:rsidRPr="00A7771A">
        <w:rPr>
          <w:rFonts w:ascii="Times New Roman" w:hAnsi="Times New Roman" w:cs="Times New Roman"/>
          <w:b/>
          <w:sz w:val="20"/>
          <w:szCs w:val="20"/>
          <w:lang w:val="fr-FR"/>
        </w:rPr>
        <w:t>- La t</w:t>
      </w:r>
      <w:r w:rsidR="00113AA8" w:rsidRPr="00A7771A">
        <w:rPr>
          <w:rFonts w:ascii="Times New Roman" w:hAnsi="Times New Roman" w:cs="Times New Roman"/>
          <w:b/>
          <w:sz w:val="20"/>
          <w:szCs w:val="20"/>
          <w:lang w:val="fr-FR"/>
        </w:rPr>
        <w:t>unique moyenne :</w:t>
      </w:r>
      <w:r w:rsidR="00113AA8" w:rsidRPr="00A7771A">
        <w:rPr>
          <w:rFonts w:ascii="Times New Roman" w:hAnsi="Times New Roman" w:cs="Times New Roman"/>
          <w:sz w:val="20"/>
          <w:szCs w:val="20"/>
          <w:lang w:val="fr-FR"/>
        </w:rPr>
        <w:t xml:space="preserve"> elle est constituée d’un muscle </w:t>
      </w:r>
      <w:proofErr w:type="spellStart"/>
      <w:r w:rsidR="00113AA8" w:rsidRPr="00A7771A">
        <w:rPr>
          <w:rFonts w:ascii="Times New Roman" w:hAnsi="Times New Roman" w:cs="Times New Roman"/>
          <w:sz w:val="20"/>
          <w:szCs w:val="20"/>
          <w:lang w:val="fr-FR"/>
        </w:rPr>
        <w:t>plexiforme</w:t>
      </w:r>
      <w:proofErr w:type="spellEnd"/>
      <w:r w:rsidR="00113AA8" w:rsidRPr="00A7771A">
        <w:rPr>
          <w:rFonts w:ascii="Times New Roman" w:hAnsi="Times New Roman" w:cs="Times New Roman"/>
          <w:sz w:val="20"/>
          <w:szCs w:val="20"/>
          <w:lang w:val="fr-FR"/>
        </w:rPr>
        <w:t xml:space="preserve"> et de tissu conjonctif </w:t>
      </w:r>
      <w:r w:rsidR="00133DB4">
        <w:rPr>
          <w:rFonts w:ascii="Times New Roman" w:hAnsi="Times New Roman" w:cs="Times New Roman"/>
          <w:sz w:val="20"/>
          <w:szCs w:val="20"/>
          <w:lang w:val="fr-FR"/>
        </w:rPr>
        <w:br/>
      </w:r>
      <w:r w:rsidR="00113AA8" w:rsidRPr="00A7771A">
        <w:rPr>
          <w:rFonts w:ascii="Times New Roman" w:hAnsi="Times New Roman" w:cs="Times New Roman"/>
          <w:sz w:val="20"/>
          <w:szCs w:val="20"/>
          <w:lang w:val="fr-FR"/>
        </w:rPr>
        <w:t xml:space="preserve">(dont la proportion augmente avec l’âge) pour former le </w:t>
      </w:r>
      <w:proofErr w:type="spellStart"/>
      <w:r w:rsidR="00113AA8" w:rsidRPr="00A7771A">
        <w:rPr>
          <w:rFonts w:ascii="Times New Roman" w:hAnsi="Times New Roman" w:cs="Times New Roman"/>
          <w:i/>
          <w:sz w:val="20"/>
          <w:szCs w:val="20"/>
          <w:lang w:val="fr-FR"/>
        </w:rPr>
        <w:t>Detrusor</w:t>
      </w:r>
      <w:proofErr w:type="spellEnd"/>
      <w:r w:rsidR="00113AA8" w:rsidRPr="00A7771A">
        <w:rPr>
          <w:rFonts w:ascii="Times New Roman" w:hAnsi="Times New Roman" w:cs="Times New Roman"/>
          <w:i/>
          <w:sz w:val="20"/>
          <w:szCs w:val="20"/>
          <w:lang w:val="fr-FR"/>
        </w:rPr>
        <w:t xml:space="preserve"> </w:t>
      </w:r>
      <w:proofErr w:type="spellStart"/>
      <w:r w:rsidR="00113AA8" w:rsidRPr="00A7771A">
        <w:rPr>
          <w:rFonts w:ascii="Times New Roman" w:hAnsi="Times New Roman" w:cs="Times New Roman"/>
          <w:i/>
          <w:sz w:val="20"/>
          <w:szCs w:val="20"/>
          <w:lang w:val="fr-FR"/>
        </w:rPr>
        <w:t>urinae</w:t>
      </w:r>
      <w:proofErr w:type="spellEnd"/>
      <w:r w:rsidR="00113AA8" w:rsidRPr="00A7771A">
        <w:rPr>
          <w:rFonts w:ascii="Times New Roman" w:hAnsi="Times New Roman" w:cs="Times New Roman"/>
          <w:sz w:val="20"/>
          <w:szCs w:val="20"/>
          <w:lang w:val="fr-FR"/>
        </w:rPr>
        <w:t>. On y différenci</w:t>
      </w:r>
      <w:r w:rsidRPr="00A7771A">
        <w:rPr>
          <w:rFonts w:ascii="Times New Roman" w:hAnsi="Times New Roman" w:cs="Times New Roman"/>
          <w:sz w:val="20"/>
          <w:szCs w:val="20"/>
          <w:lang w:val="fr-FR"/>
        </w:rPr>
        <w:t xml:space="preserve">e </w:t>
      </w:r>
      <w:r w:rsidR="00133DB4">
        <w:rPr>
          <w:rFonts w:ascii="Times New Roman" w:hAnsi="Times New Roman" w:cs="Times New Roman"/>
          <w:sz w:val="20"/>
          <w:szCs w:val="20"/>
          <w:lang w:val="fr-FR"/>
        </w:rPr>
        <w:br/>
      </w:r>
      <w:r w:rsidRPr="00A7771A">
        <w:rPr>
          <w:rFonts w:ascii="Times New Roman" w:hAnsi="Times New Roman" w:cs="Times New Roman"/>
          <w:sz w:val="20"/>
          <w:szCs w:val="20"/>
          <w:lang w:val="fr-FR"/>
        </w:rPr>
        <w:t>3 couches avec successivement</w:t>
      </w:r>
      <w:r w:rsidR="00113AA8" w:rsidRPr="00A7771A">
        <w:rPr>
          <w:rFonts w:ascii="Times New Roman" w:hAnsi="Times New Roman" w:cs="Times New Roman"/>
          <w:sz w:val="20"/>
          <w:szCs w:val="20"/>
          <w:lang w:val="fr-FR"/>
        </w:rPr>
        <w:t xml:space="preserve"> les faisceaux longitudinaux, circulaires et longitudinaux. </w:t>
      </w:r>
    </w:p>
    <w:p w:rsidR="00133DB4" w:rsidRDefault="00611675" w:rsidP="00133DB4">
      <w:pPr>
        <w:rPr>
          <w:rFonts w:ascii="Times New Roman" w:hAnsi="Times New Roman" w:cs="Times New Roman"/>
          <w:sz w:val="20"/>
          <w:szCs w:val="20"/>
          <w:lang w:val="fr-FR"/>
        </w:rPr>
      </w:pPr>
      <w:r w:rsidRPr="00A7771A">
        <w:rPr>
          <w:rFonts w:ascii="Times New Roman" w:hAnsi="Times New Roman" w:cs="Times New Roman"/>
          <w:b/>
          <w:sz w:val="20"/>
          <w:szCs w:val="20"/>
          <w:lang w:val="fr-FR"/>
        </w:rPr>
        <w:t xml:space="preserve">    </w:t>
      </w:r>
      <w:r w:rsidR="00360A0D" w:rsidRPr="00A7771A">
        <w:rPr>
          <w:rFonts w:ascii="Times New Roman" w:hAnsi="Times New Roman" w:cs="Times New Roman"/>
          <w:b/>
          <w:sz w:val="20"/>
          <w:szCs w:val="20"/>
          <w:lang w:val="fr-FR"/>
        </w:rPr>
        <w:t>- La t</w:t>
      </w:r>
      <w:r w:rsidR="00113AA8" w:rsidRPr="00A7771A">
        <w:rPr>
          <w:rFonts w:ascii="Times New Roman" w:hAnsi="Times New Roman" w:cs="Times New Roman"/>
          <w:b/>
          <w:sz w:val="20"/>
          <w:szCs w:val="20"/>
          <w:lang w:val="fr-FR"/>
        </w:rPr>
        <w:t>unique interne</w:t>
      </w:r>
      <w:r w:rsidR="00113AA8" w:rsidRPr="00A7771A">
        <w:rPr>
          <w:rFonts w:ascii="Times New Roman" w:hAnsi="Times New Roman" w:cs="Times New Roman"/>
          <w:sz w:val="20"/>
          <w:szCs w:val="20"/>
          <w:lang w:val="fr-FR"/>
        </w:rPr>
        <w:t> : il s’agit de l’épithélium vésical</w:t>
      </w:r>
      <w:r w:rsidR="00360A0D" w:rsidRPr="00A7771A">
        <w:rPr>
          <w:rFonts w:ascii="Times New Roman" w:hAnsi="Times New Roman" w:cs="Times New Roman"/>
          <w:sz w:val="20"/>
          <w:szCs w:val="20"/>
          <w:lang w:val="fr-FR"/>
        </w:rPr>
        <w:t>,</w:t>
      </w:r>
      <w:r w:rsidR="00113AA8" w:rsidRPr="00A7771A">
        <w:rPr>
          <w:rFonts w:ascii="Times New Roman" w:hAnsi="Times New Roman" w:cs="Times New Roman"/>
          <w:sz w:val="20"/>
          <w:szCs w:val="20"/>
          <w:lang w:val="fr-FR"/>
        </w:rPr>
        <w:t xml:space="preserve"> l’</w:t>
      </w:r>
      <w:proofErr w:type="spellStart"/>
      <w:r w:rsidR="00113AA8" w:rsidRPr="00A7771A">
        <w:rPr>
          <w:rFonts w:ascii="Times New Roman" w:hAnsi="Times New Roman" w:cs="Times New Roman"/>
          <w:sz w:val="20"/>
          <w:szCs w:val="20"/>
          <w:lang w:val="fr-FR"/>
        </w:rPr>
        <w:t>urothélium</w:t>
      </w:r>
      <w:proofErr w:type="spellEnd"/>
      <w:r w:rsidR="00113AA8" w:rsidRPr="00A7771A">
        <w:rPr>
          <w:rFonts w:ascii="Times New Roman" w:hAnsi="Times New Roman" w:cs="Times New Roman"/>
          <w:sz w:val="20"/>
          <w:szCs w:val="20"/>
          <w:lang w:val="fr-FR"/>
        </w:rPr>
        <w:t>.</w:t>
      </w:r>
    </w:p>
    <w:p w:rsidR="00133DB4" w:rsidRDefault="00133DB4" w:rsidP="00133DB4">
      <w:pPr>
        <w:rPr>
          <w:rFonts w:ascii="Times New Roman" w:hAnsi="Times New Roman" w:cs="Times New Roman"/>
          <w:sz w:val="20"/>
          <w:szCs w:val="20"/>
          <w:lang w:val="fr-FR"/>
        </w:rPr>
      </w:pPr>
    </w:p>
    <w:p w:rsidR="00AE4757" w:rsidRPr="00133DB4" w:rsidRDefault="00360A0D" w:rsidP="00133DB4">
      <w:pPr>
        <w:rPr>
          <w:rFonts w:ascii="Times New Roman" w:hAnsi="Times New Roman" w:cs="Times New Roman"/>
          <w:sz w:val="20"/>
          <w:szCs w:val="20"/>
          <w:lang w:val="fr-FR"/>
        </w:rPr>
      </w:pPr>
      <w:r w:rsidRPr="00A7771A">
        <w:rPr>
          <w:rFonts w:ascii="Times New Roman" w:hAnsi="Times New Roman" w:cs="Times New Roman"/>
          <w:b/>
          <w:sz w:val="20"/>
          <w:szCs w:val="20"/>
          <w:lang w:val="fr-FR"/>
        </w:rPr>
        <w:t>Le c</w:t>
      </w:r>
      <w:r w:rsidR="006B032E" w:rsidRPr="00A7771A">
        <w:rPr>
          <w:rFonts w:ascii="Times New Roman" w:hAnsi="Times New Roman" w:cs="Times New Roman"/>
          <w:b/>
          <w:sz w:val="20"/>
          <w:szCs w:val="20"/>
          <w:lang w:val="fr-FR"/>
        </w:rPr>
        <w:t>ol vésical</w:t>
      </w:r>
      <w:r w:rsidR="006B032E" w:rsidRPr="00A7771A">
        <w:rPr>
          <w:rFonts w:ascii="Times New Roman" w:hAnsi="Times New Roman" w:cs="Times New Roman"/>
          <w:sz w:val="20"/>
          <w:szCs w:val="20"/>
          <w:lang w:val="fr-FR"/>
        </w:rPr>
        <w:t> </w:t>
      </w:r>
      <w:r w:rsidR="00A7771A">
        <w:rPr>
          <w:rFonts w:ascii="Times New Roman" w:hAnsi="Times New Roman" w:cs="Times New Roman"/>
          <w:sz w:val="20"/>
          <w:szCs w:val="20"/>
          <w:lang w:val="fr-FR"/>
        </w:rPr>
        <w:t xml:space="preserve">quant à lui </w:t>
      </w:r>
      <w:r w:rsidR="006B032E" w:rsidRPr="00A7771A">
        <w:rPr>
          <w:rFonts w:ascii="Times New Roman" w:hAnsi="Times New Roman" w:cs="Times New Roman"/>
          <w:sz w:val="20"/>
          <w:szCs w:val="20"/>
          <w:lang w:val="fr-FR"/>
        </w:rPr>
        <w:t xml:space="preserve">présente un système constricteur et un système dilatateur. </w:t>
      </w:r>
      <w:r w:rsidR="00133DB4">
        <w:rPr>
          <w:rFonts w:ascii="Times New Roman" w:hAnsi="Times New Roman" w:cs="Times New Roman"/>
          <w:sz w:val="20"/>
          <w:szCs w:val="20"/>
          <w:lang w:val="fr-FR"/>
        </w:rPr>
        <w:br/>
      </w:r>
      <w:r w:rsidR="006B032E" w:rsidRPr="00A7771A">
        <w:rPr>
          <w:rFonts w:ascii="Times New Roman" w:hAnsi="Times New Roman" w:cs="Times New Roman"/>
          <w:sz w:val="20"/>
          <w:szCs w:val="20"/>
          <w:lang w:val="fr-FR"/>
        </w:rPr>
        <w:t xml:space="preserve">Le premier est constitué de faisceaux de fibres </w:t>
      </w:r>
      <w:r w:rsidRPr="00A7771A">
        <w:rPr>
          <w:rFonts w:ascii="Times New Roman" w:hAnsi="Times New Roman" w:cs="Times New Roman"/>
          <w:sz w:val="20"/>
          <w:szCs w:val="20"/>
          <w:lang w:val="fr-FR"/>
        </w:rPr>
        <w:t xml:space="preserve">- </w:t>
      </w:r>
      <w:r w:rsidR="006B032E" w:rsidRPr="00A7771A">
        <w:rPr>
          <w:rFonts w:ascii="Times New Roman" w:hAnsi="Times New Roman" w:cs="Times New Roman"/>
          <w:sz w:val="20"/>
          <w:szCs w:val="20"/>
          <w:lang w:val="fr-FR"/>
        </w:rPr>
        <w:t xml:space="preserve">de la tunique </w:t>
      </w:r>
      <w:r w:rsidR="006B032E" w:rsidRPr="00A7771A">
        <w:rPr>
          <w:rFonts w:ascii="Times New Roman" w:hAnsi="Times New Roman" w:cs="Times New Roman"/>
          <w:i/>
          <w:sz w:val="20"/>
          <w:szCs w:val="20"/>
          <w:lang w:val="fr-FR"/>
        </w:rPr>
        <w:t>externe</w:t>
      </w:r>
      <w:r w:rsidR="006B032E" w:rsidRPr="00A7771A">
        <w:rPr>
          <w:rFonts w:ascii="Times New Roman" w:hAnsi="Times New Roman" w:cs="Times New Roman"/>
          <w:sz w:val="20"/>
          <w:szCs w:val="20"/>
          <w:lang w:val="fr-FR"/>
        </w:rPr>
        <w:t xml:space="preserve"> chez la femme, </w:t>
      </w:r>
      <w:r w:rsidR="00133DB4">
        <w:rPr>
          <w:rFonts w:ascii="Times New Roman" w:hAnsi="Times New Roman" w:cs="Times New Roman"/>
          <w:sz w:val="20"/>
          <w:szCs w:val="20"/>
          <w:lang w:val="fr-FR"/>
        </w:rPr>
        <w:br/>
      </w:r>
      <w:r w:rsidRPr="00A7771A">
        <w:rPr>
          <w:rFonts w:ascii="Times New Roman" w:hAnsi="Times New Roman" w:cs="Times New Roman"/>
          <w:sz w:val="20"/>
          <w:szCs w:val="20"/>
          <w:lang w:val="fr-FR"/>
        </w:rPr>
        <w:t xml:space="preserve">de la tunique </w:t>
      </w:r>
      <w:r w:rsidR="006B032E" w:rsidRPr="00A7771A">
        <w:rPr>
          <w:rFonts w:ascii="Times New Roman" w:hAnsi="Times New Roman" w:cs="Times New Roman"/>
          <w:i/>
          <w:sz w:val="20"/>
          <w:szCs w:val="20"/>
          <w:lang w:val="fr-FR"/>
        </w:rPr>
        <w:t>moyenne</w:t>
      </w:r>
      <w:r w:rsidR="006B032E" w:rsidRPr="00A7771A">
        <w:rPr>
          <w:rFonts w:ascii="Times New Roman" w:hAnsi="Times New Roman" w:cs="Times New Roman"/>
          <w:sz w:val="20"/>
          <w:szCs w:val="20"/>
          <w:lang w:val="fr-FR"/>
        </w:rPr>
        <w:t xml:space="preserve"> chez l’homme</w:t>
      </w:r>
      <w:r w:rsidRPr="00A7771A">
        <w:rPr>
          <w:rFonts w:ascii="Times New Roman" w:hAnsi="Times New Roman" w:cs="Times New Roman"/>
          <w:sz w:val="20"/>
          <w:szCs w:val="20"/>
          <w:lang w:val="fr-FR"/>
        </w:rPr>
        <w:t xml:space="preserve"> –</w:t>
      </w:r>
      <w:r w:rsidR="006B032E" w:rsidRPr="00A7771A">
        <w:rPr>
          <w:rFonts w:ascii="Times New Roman" w:hAnsi="Times New Roman" w:cs="Times New Roman"/>
          <w:sz w:val="20"/>
          <w:szCs w:val="20"/>
          <w:lang w:val="fr-FR"/>
        </w:rPr>
        <w:t xml:space="preserve"> </w:t>
      </w:r>
      <w:r w:rsidRPr="00A7771A">
        <w:rPr>
          <w:rFonts w:ascii="Times New Roman" w:hAnsi="Times New Roman" w:cs="Times New Roman"/>
          <w:sz w:val="20"/>
          <w:szCs w:val="20"/>
          <w:lang w:val="fr-FR"/>
        </w:rPr>
        <w:t xml:space="preserve">et </w:t>
      </w:r>
      <w:r w:rsidR="006B032E" w:rsidRPr="00A7771A">
        <w:rPr>
          <w:rFonts w:ascii="Times New Roman" w:hAnsi="Times New Roman" w:cs="Times New Roman"/>
          <w:sz w:val="20"/>
          <w:szCs w:val="20"/>
          <w:lang w:val="fr-FR"/>
        </w:rPr>
        <w:t>le second est fo</w:t>
      </w:r>
      <w:r w:rsidRPr="00A7771A">
        <w:rPr>
          <w:rFonts w:ascii="Times New Roman" w:hAnsi="Times New Roman" w:cs="Times New Roman"/>
          <w:sz w:val="20"/>
          <w:szCs w:val="20"/>
          <w:lang w:val="fr-FR"/>
        </w:rPr>
        <w:t>r</w:t>
      </w:r>
      <w:r w:rsidR="006B032E" w:rsidRPr="00A7771A">
        <w:rPr>
          <w:rFonts w:ascii="Times New Roman" w:hAnsi="Times New Roman" w:cs="Times New Roman"/>
          <w:sz w:val="20"/>
          <w:szCs w:val="20"/>
          <w:lang w:val="fr-FR"/>
        </w:rPr>
        <w:t xml:space="preserve">mé par les faisceaux longitudinaux </w:t>
      </w:r>
      <w:r w:rsidR="00133DB4">
        <w:rPr>
          <w:rFonts w:ascii="Times New Roman" w:hAnsi="Times New Roman" w:cs="Times New Roman"/>
          <w:sz w:val="20"/>
          <w:szCs w:val="20"/>
          <w:lang w:val="fr-FR"/>
        </w:rPr>
        <w:br/>
      </w:r>
      <w:r w:rsidR="006B032E" w:rsidRPr="00A7771A">
        <w:rPr>
          <w:rFonts w:ascii="Times New Roman" w:hAnsi="Times New Roman" w:cs="Times New Roman"/>
          <w:sz w:val="20"/>
          <w:szCs w:val="20"/>
          <w:lang w:val="fr-FR"/>
        </w:rPr>
        <w:t xml:space="preserve">des couches </w:t>
      </w:r>
      <w:r w:rsidR="006B032E" w:rsidRPr="00A7771A">
        <w:rPr>
          <w:rFonts w:ascii="Times New Roman" w:hAnsi="Times New Roman" w:cs="Times New Roman"/>
          <w:i/>
          <w:sz w:val="20"/>
          <w:szCs w:val="20"/>
          <w:lang w:val="fr-FR"/>
        </w:rPr>
        <w:t>interne et externe</w:t>
      </w:r>
      <w:r w:rsidR="00133DB4">
        <w:rPr>
          <w:rFonts w:ascii="Times New Roman" w:hAnsi="Times New Roman" w:cs="Times New Roman"/>
          <w:sz w:val="20"/>
          <w:szCs w:val="20"/>
          <w:lang w:val="fr-FR"/>
        </w:rPr>
        <w:t xml:space="preserve"> du </w:t>
      </w:r>
      <w:proofErr w:type="spellStart"/>
      <w:r w:rsidR="00133DB4">
        <w:rPr>
          <w:rFonts w:ascii="Times New Roman" w:hAnsi="Times New Roman" w:cs="Times New Roman"/>
          <w:sz w:val="20"/>
          <w:szCs w:val="20"/>
          <w:lang w:val="fr-FR"/>
        </w:rPr>
        <w:t>Detrusor</w:t>
      </w:r>
      <w:proofErr w:type="spellEnd"/>
      <w:r w:rsidR="00133DB4">
        <w:rPr>
          <w:rFonts w:ascii="Times New Roman" w:hAnsi="Times New Roman" w:cs="Times New Roman"/>
          <w:sz w:val="20"/>
          <w:szCs w:val="20"/>
          <w:lang w:val="fr-FR"/>
        </w:rPr>
        <w:t>.</w:t>
      </w:r>
    </w:p>
    <w:p w:rsidR="004B1071" w:rsidRPr="00B26B15" w:rsidRDefault="003742E5" w:rsidP="00B26B15">
      <w:pPr>
        <w:pStyle w:val="Titre3"/>
        <w:rPr>
          <w:rFonts w:ascii="Times New Roman" w:hAnsi="Times New Roman" w:cs="Times New Roman"/>
          <w:b w:val="0"/>
          <w:color w:val="CC3399"/>
          <w:sz w:val="20"/>
          <w:szCs w:val="20"/>
          <w:lang w:val="fr-FR"/>
        </w:rPr>
      </w:pPr>
      <w:bookmarkStart w:id="5" w:name="_Toc348094884"/>
      <w:r w:rsidRPr="00B26B15">
        <w:rPr>
          <w:rFonts w:ascii="Times New Roman" w:hAnsi="Times New Roman" w:cs="Times New Roman"/>
          <w:color w:val="CC3399"/>
          <w:sz w:val="20"/>
          <w:szCs w:val="20"/>
          <w:lang w:val="fr-FR"/>
        </w:rPr>
        <w:lastRenderedPageBreak/>
        <w:t xml:space="preserve">• </w:t>
      </w:r>
      <w:r w:rsidR="004B1071" w:rsidRPr="00B26B15">
        <w:rPr>
          <w:rFonts w:ascii="Times New Roman" w:hAnsi="Times New Roman" w:cs="Times New Roman"/>
          <w:color w:val="CC3399"/>
          <w:sz w:val="20"/>
          <w:szCs w:val="20"/>
          <w:lang w:val="fr-FR"/>
        </w:rPr>
        <w:t>Ses dimensions :</w:t>
      </w:r>
      <w:bookmarkEnd w:id="5"/>
      <w:r w:rsidR="004B1071" w:rsidRPr="00B26B15">
        <w:rPr>
          <w:rFonts w:ascii="Times New Roman" w:hAnsi="Times New Roman" w:cs="Times New Roman"/>
          <w:color w:val="CC3399"/>
          <w:sz w:val="20"/>
          <w:szCs w:val="20"/>
          <w:lang w:val="fr-FR"/>
        </w:rPr>
        <w:t xml:space="preserve"> </w:t>
      </w:r>
    </w:p>
    <w:p w:rsidR="004B1071" w:rsidRPr="00A7771A" w:rsidRDefault="00611675">
      <w:pPr>
        <w:rPr>
          <w:rFonts w:ascii="Times New Roman" w:hAnsi="Times New Roman" w:cs="Times New Roman"/>
          <w:sz w:val="20"/>
          <w:szCs w:val="20"/>
          <w:lang w:val="fr-FR"/>
        </w:rPr>
      </w:pPr>
      <w:r w:rsidRPr="00A7771A">
        <w:rPr>
          <w:rFonts w:ascii="Times New Roman" w:hAnsi="Times New Roman" w:cs="Times New Roman"/>
          <w:sz w:val="20"/>
          <w:szCs w:val="20"/>
          <w:lang w:val="fr-FR"/>
        </w:rPr>
        <w:t>Chez l’adulte, la vessie vide mesure</w:t>
      </w:r>
      <w:r w:rsidR="004B1071" w:rsidRPr="00A7771A">
        <w:rPr>
          <w:rFonts w:ascii="Times New Roman" w:hAnsi="Times New Roman" w:cs="Times New Roman"/>
          <w:sz w:val="20"/>
          <w:szCs w:val="20"/>
          <w:lang w:val="fr-FR"/>
        </w:rPr>
        <w:t xml:space="preserve"> 6 cm de longueur et 5 cm de largeur</w:t>
      </w:r>
      <w:r w:rsidRPr="00A7771A">
        <w:rPr>
          <w:rFonts w:ascii="Times New Roman" w:hAnsi="Times New Roman" w:cs="Times New Roman"/>
          <w:sz w:val="20"/>
          <w:szCs w:val="20"/>
          <w:lang w:val="fr-FR"/>
        </w:rPr>
        <w:t xml:space="preserve">. </w:t>
      </w:r>
      <w:r w:rsidR="008B68FF">
        <w:rPr>
          <w:rFonts w:ascii="Times New Roman" w:hAnsi="Times New Roman" w:cs="Times New Roman"/>
          <w:sz w:val="20"/>
          <w:szCs w:val="20"/>
          <w:lang w:val="fr-FR"/>
        </w:rPr>
        <w:br/>
      </w:r>
      <w:r w:rsidRPr="00A7771A">
        <w:rPr>
          <w:rFonts w:ascii="Times New Roman" w:hAnsi="Times New Roman" w:cs="Times New Roman"/>
          <w:sz w:val="20"/>
          <w:szCs w:val="20"/>
          <w:lang w:val="fr-FR"/>
        </w:rPr>
        <w:t>L’</w:t>
      </w:r>
      <w:r w:rsidR="00113AA8" w:rsidRPr="00A7771A">
        <w:rPr>
          <w:rFonts w:ascii="Times New Roman" w:hAnsi="Times New Roman" w:cs="Times New Roman"/>
          <w:sz w:val="20"/>
          <w:szCs w:val="20"/>
          <w:lang w:val="fr-FR"/>
        </w:rPr>
        <w:t xml:space="preserve">épaisseur de sa paroi </w:t>
      </w:r>
      <w:r w:rsidRPr="00A7771A">
        <w:rPr>
          <w:rFonts w:ascii="Times New Roman" w:hAnsi="Times New Roman" w:cs="Times New Roman"/>
          <w:sz w:val="20"/>
          <w:szCs w:val="20"/>
          <w:lang w:val="fr-FR"/>
        </w:rPr>
        <w:t xml:space="preserve">va de </w:t>
      </w:r>
      <w:r w:rsidR="00113AA8" w:rsidRPr="00A7771A">
        <w:rPr>
          <w:rFonts w:ascii="Times New Roman" w:hAnsi="Times New Roman" w:cs="Times New Roman"/>
          <w:sz w:val="20"/>
          <w:szCs w:val="20"/>
          <w:lang w:val="fr-FR"/>
        </w:rPr>
        <w:t xml:space="preserve">8 à 15 </w:t>
      </w:r>
      <w:proofErr w:type="spellStart"/>
      <w:r w:rsidR="00113AA8" w:rsidRPr="00A7771A">
        <w:rPr>
          <w:rFonts w:ascii="Times New Roman" w:hAnsi="Times New Roman" w:cs="Times New Roman"/>
          <w:sz w:val="20"/>
          <w:szCs w:val="20"/>
          <w:lang w:val="fr-FR"/>
        </w:rPr>
        <w:t>mm</w:t>
      </w:r>
      <w:r w:rsidRPr="00A7771A">
        <w:rPr>
          <w:rFonts w:ascii="Times New Roman" w:hAnsi="Times New Roman" w:cs="Times New Roman"/>
          <w:sz w:val="20"/>
          <w:szCs w:val="20"/>
          <w:lang w:val="fr-FR"/>
        </w:rPr>
        <w:t>.</w:t>
      </w:r>
      <w:proofErr w:type="spellEnd"/>
    </w:p>
    <w:p w:rsidR="004B1071" w:rsidRPr="00A7771A" w:rsidRDefault="00611675">
      <w:pPr>
        <w:rPr>
          <w:rFonts w:ascii="Times New Roman" w:hAnsi="Times New Roman" w:cs="Times New Roman"/>
          <w:sz w:val="20"/>
          <w:szCs w:val="20"/>
          <w:lang w:val="fr-FR"/>
        </w:rPr>
      </w:pPr>
      <w:r w:rsidRPr="00A7771A">
        <w:rPr>
          <w:rFonts w:ascii="Times New Roman" w:hAnsi="Times New Roman" w:cs="Times New Roman"/>
          <w:sz w:val="20"/>
          <w:szCs w:val="20"/>
          <w:lang w:val="fr-FR"/>
        </w:rPr>
        <w:t>La vessie pleine</w:t>
      </w:r>
      <w:r w:rsidR="004B1071" w:rsidRPr="00A7771A">
        <w:rPr>
          <w:rFonts w:ascii="Times New Roman" w:hAnsi="Times New Roman" w:cs="Times New Roman"/>
          <w:sz w:val="20"/>
          <w:szCs w:val="20"/>
          <w:lang w:val="fr-FR"/>
        </w:rPr>
        <w:t xml:space="preserve"> double ses dimensions</w:t>
      </w:r>
      <w:r w:rsidRPr="00A7771A">
        <w:rPr>
          <w:rFonts w:ascii="Times New Roman" w:hAnsi="Times New Roman" w:cs="Times New Roman"/>
          <w:sz w:val="20"/>
          <w:szCs w:val="20"/>
          <w:lang w:val="fr-FR"/>
        </w:rPr>
        <w:t>, soit 12 cm de longueur et 10</w:t>
      </w:r>
      <w:r w:rsidR="004B1071" w:rsidRPr="00A7771A">
        <w:rPr>
          <w:rFonts w:ascii="Times New Roman" w:hAnsi="Times New Roman" w:cs="Times New Roman"/>
          <w:sz w:val="20"/>
          <w:szCs w:val="20"/>
          <w:lang w:val="fr-FR"/>
        </w:rPr>
        <w:t xml:space="preserve"> cm de largeur</w:t>
      </w:r>
      <w:r w:rsidRPr="00A7771A">
        <w:rPr>
          <w:rFonts w:ascii="Times New Roman" w:hAnsi="Times New Roman" w:cs="Times New Roman"/>
          <w:sz w:val="20"/>
          <w:szCs w:val="20"/>
          <w:lang w:val="fr-FR"/>
        </w:rPr>
        <w:t xml:space="preserve">. </w:t>
      </w:r>
      <w:r w:rsidR="008B68FF">
        <w:rPr>
          <w:rFonts w:ascii="Times New Roman" w:hAnsi="Times New Roman" w:cs="Times New Roman"/>
          <w:sz w:val="20"/>
          <w:szCs w:val="20"/>
          <w:lang w:val="fr-FR"/>
        </w:rPr>
        <w:br/>
      </w:r>
      <w:r w:rsidRPr="00A7771A">
        <w:rPr>
          <w:rFonts w:ascii="Times New Roman" w:hAnsi="Times New Roman" w:cs="Times New Roman"/>
          <w:sz w:val="20"/>
          <w:szCs w:val="20"/>
          <w:lang w:val="fr-FR"/>
        </w:rPr>
        <w:t>E</w:t>
      </w:r>
      <w:r w:rsidR="00113AA8" w:rsidRPr="00A7771A">
        <w:rPr>
          <w:rFonts w:ascii="Times New Roman" w:hAnsi="Times New Roman" w:cs="Times New Roman"/>
          <w:sz w:val="20"/>
          <w:szCs w:val="20"/>
          <w:lang w:val="fr-FR"/>
        </w:rPr>
        <w:t xml:space="preserve">n revanche, en raison de sa distension, son épaisseur n’est plus </w:t>
      </w:r>
      <w:r w:rsidRPr="00A7771A">
        <w:rPr>
          <w:rFonts w:ascii="Times New Roman" w:hAnsi="Times New Roman" w:cs="Times New Roman"/>
          <w:sz w:val="20"/>
          <w:szCs w:val="20"/>
          <w:lang w:val="fr-FR"/>
        </w:rPr>
        <w:t xml:space="preserve">alors </w:t>
      </w:r>
      <w:r w:rsidR="00113AA8" w:rsidRPr="00A7771A">
        <w:rPr>
          <w:rFonts w:ascii="Times New Roman" w:hAnsi="Times New Roman" w:cs="Times New Roman"/>
          <w:sz w:val="20"/>
          <w:szCs w:val="20"/>
          <w:lang w:val="fr-FR"/>
        </w:rPr>
        <w:t xml:space="preserve">que de 2 à 5 </w:t>
      </w:r>
      <w:proofErr w:type="spellStart"/>
      <w:r w:rsidR="00113AA8" w:rsidRPr="00A7771A">
        <w:rPr>
          <w:rFonts w:ascii="Times New Roman" w:hAnsi="Times New Roman" w:cs="Times New Roman"/>
          <w:sz w:val="20"/>
          <w:szCs w:val="20"/>
          <w:lang w:val="fr-FR"/>
        </w:rPr>
        <w:t>mm</w:t>
      </w:r>
      <w:r w:rsidRPr="00A7771A">
        <w:rPr>
          <w:rFonts w:ascii="Times New Roman" w:hAnsi="Times New Roman" w:cs="Times New Roman"/>
          <w:sz w:val="20"/>
          <w:szCs w:val="20"/>
          <w:lang w:val="fr-FR"/>
        </w:rPr>
        <w:t>.</w:t>
      </w:r>
      <w:proofErr w:type="spellEnd"/>
    </w:p>
    <w:p w:rsidR="004B1071" w:rsidRPr="00A7771A" w:rsidRDefault="004B1071">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La </w:t>
      </w:r>
      <w:proofErr w:type="spellStart"/>
      <w:r w:rsidRPr="00A7771A">
        <w:rPr>
          <w:rFonts w:ascii="Times New Roman" w:hAnsi="Times New Roman" w:cs="Times New Roman"/>
          <w:sz w:val="20"/>
          <w:szCs w:val="20"/>
          <w:lang w:val="fr-FR"/>
        </w:rPr>
        <w:t>compliance</w:t>
      </w:r>
      <w:proofErr w:type="spellEnd"/>
      <w:r w:rsidRPr="00A7771A">
        <w:rPr>
          <w:rFonts w:ascii="Times New Roman" w:hAnsi="Times New Roman" w:cs="Times New Roman"/>
          <w:sz w:val="20"/>
          <w:szCs w:val="20"/>
          <w:lang w:val="fr-FR"/>
        </w:rPr>
        <w:t xml:space="preserve"> vésicale est donc importante et dépend essentiellement de sa face supérieure</w:t>
      </w:r>
      <w:r w:rsidR="00611675" w:rsidRPr="00A7771A">
        <w:rPr>
          <w:rFonts w:ascii="Times New Roman" w:hAnsi="Times New Roman" w:cs="Times New Roman"/>
          <w:sz w:val="20"/>
          <w:szCs w:val="20"/>
          <w:lang w:val="fr-FR"/>
        </w:rPr>
        <w:t>.</w:t>
      </w:r>
    </w:p>
    <w:p w:rsidR="00611675" w:rsidRPr="00A7771A" w:rsidRDefault="00611675">
      <w:pPr>
        <w:rPr>
          <w:rFonts w:ascii="Times New Roman" w:hAnsi="Times New Roman" w:cs="Times New Roman"/>
          <w:sz w:val="20"/>
          <w:szCs w:val="20"/>
          <w:lang w:val="fr-FR"/>
        </w:rPr>
      </w:pPr>
    </w:p>
    <w:p w:rsidR="004B1071" w:rsidRDefault="00611675">
      <w:pPr>
        <w:rPr>
          <w:rFonts w:ascii="Times New Roman" w:hAnsi="Times New Roman" w:cs="Times New Roman"/>
          <w:sz w:val="20"/>
          <w:szCs w:val="20"/>
          <w:lang w:val="fr-FR"/>
        </w:rPr>
      </w:pPr>
      <w:r w:rsidRPr="00A7771A">
        <w:rPr>
          <w:rFonts w:ascii="Times New Roman" w:hAnsi="Times New Roman" w:cs="Times New Roman"/>
          <w:sz w:val="20"/>
          <w:szCs w:val="20"/>
          <w:lang w:val="fr-FR"/>
        </w:rPr>
        <w:t>De ses dimensions et s</w:t>
      </w:r>
      <w:r w:rsidR="004B1071" w:rsidRPr="00A7771A">
        <w:rPr>
          <w:rFonts w:ascii="Times New Roman" w:hAnsi="Times New Roman" w:cs="Times New Roman"/>
          <w:sz w:val="20"/>
          <w:szCs w:val="20"/>
          <w:lang w:val="fr-FR"/>
        </w:rPr>
        <w:t>es poss</w:t>
      </w:r>
      <w:r w:rsidRPr="00A7771A">
        <w:rPr>
          <w:rFonts w:ascii="Times New Roman" w:hAnsi="Times New Roman" w:cs="Times New Roman"/>
          <w:sz w:val="20"/>
          <w:szCs w:val="20"/>
          <w:lang w:val="fr-FR"/>
        </w:rPr>
        <w:t xml:space="preserve">ibilités de </w:t>
      </w:r>
      <w:proofErr w:type="spellStart"/>
      <w:r w:rsidRPr="00A7771A">
        <w:rPr>
          <w:rFonts w:ascii="Times New Roman" w:hAnsi="Times New Roman" w:cs="Times New Roman"/>
          <w:sz w:val="20"/>
          <w:szCs w:val="20"/>
          <w:lang w:val="fr-FR"/>
        </w:rPr>
        <w:t>compliance</w:t>
      </w:r>
      <w:proofErr w:type="spellEnd"/>
      <w:r w:rsidRPr="00A7771A">
        <w:rPr>
          <w:rFonts w:ascii="Times New Roman" w:hAnsi="Times New Roman" w:cs="Times New Roman"/>
          <w:sz w:val="20"/>
          <w:szCs w:val="20"/>
          <w:lang w:val="fr-FR"/>
        </w:rPr>
        <w:t xml:space="preserve"> découle </w:t>
      </w:r>
      <w:r w:rsidRPr="00A7771A">
        <w:rPr>
          <w:rFonts w:ascii="Times New Roman" w:hAnsi="Times New Roman" w:cs="Times New Roman"/>
          <w:i/>
          <w:sz w:val="20"/>
          <w:szCs w:val="20"/>
          <w:lang w:val="fr-FR"/>
        </w:rPr>
        <w:t>l</w:t>
      </w:r>
      <w:r w:rsidR="004B1071" w:rsidRPr="00A7771A">
        <w:rPr>
          <w:rFonts w:ascii="Times New Roman" w:hAnsi="Times New Roman" w:cs="Times New Roman"/>
          <w:i/>
          <w:sz w:val="20"/>
          <w:szCs w:val="20"/>
          <w:lang w:val="fr-FR"/>
        </w:rPr>
        <w:t>a capacité </w:t>
      </w:r>
      <w:r w:rsidRPr="00A7771A">
        <w:rPr>
          <w:rFonts w:ascii="Times New Roman" w:hAnsi="Times New Roman" w:cs="Times New Roman"/>
          <w:i/>
          <w:sz w:val="20"/>
          <w:szCs w:val="20"/>
          <w:lang w:val="fr-FR"/>
        </w:rPr>
        <w:t>vésicale</w:t>
      </w:r>
      <w:r w:rsidRPr="00A7771A">
        <w:rPr>
          <w:rFonts w:ascii="Times New Roman" w:hAnsi="Times New Roman" w:cs="Times New Roman"/>
          <w:sz w:val="20"/>
          <w:szCs w:val="20"/>
          <w:lang w:val="fr-FR"/>
        </w:rPr>
        <w:t xml:space="preserve"> </w:t>
      </w:r>
      <w:r w:rsidR="004B1071" w:rsidRPr="00A7771A">
        <w:rPr>
          <w:rFonts w:ascii="Times New Roman" w:hAnsi="Times New Roman" w:cs="Times New Roman"/>
          <w:sz w:val="20"/>
          <w:szCs w:val="20"/>
          <w:lang w:val="fr-FR"/>
        </w:rPr>
        <w:t>: chez l’adulte, la capacité physiologique est d’environ 150 ml pour le premier besoin d’uriner et de 300 ml pour le besoin normal tandis que s</w:t>
      </w:r>
      <w:r w:rsidRPr="00A7771A">
        <w:rPr>
          <w:rFonts w:ascii="Times New Roman" w:hAnsi="Times New Roman" w:cs="Times New Roman"/>
          <w:sz w:val="20"/>
          <w:szCs w:val="20"/>
          <w:lang w:val="fr-FR"/>
        </w:rPr>
        <w:t>a</w:t>
      </w:r>
      <w:r w:rsidR="004B1071" w:rsidRPr="00A7771A">
        <w:rPr>
          <w:rFonts w:ascii="Times New Roman" w:hAnsi="Times New Roman" w:cs="Times New Roman"/>
          <w:sz w:val="20"/>
          <w:szCs w:val="20"/>
          <w:lang w:val="fr-FR"/>
        </w:rPr>
        <w:t xml:space="preserve"> capacité anatomique maximale peut atteindre 2 à 3 litres. Notons que la capacité vésicale est plus importante chez la femme que chez l’homme.</w:t>
      </w:r>
      <w:r w:rsidR="008B68FF">
        <w:rPr>
          <w:rFonts w:ascii="Times New Roman" w:hAnsi="Times New Roman" w:cs="Times New Roman"/>
          <w:sz w:val="20"/>
          <w:szCs w:val="20"/>
          <w:lang w:val="fr-FR"/>
        </w:rPr>
        <w:br/>
      </w:r>
    </w:p>
    <w:p w:rsidR="008B68FF" w:rsidRPr="00A7771A" w:rsidRDefault="008B68FF">
      <w:pPr>
        <w:rPr>
          <w:rFonts w:ascii="Times New Roman" w:hAnsi="Times New Roman" w:cs="Times New Roman"/>
          <w:sz w:val="20"/>
          <w:szCs w:val="20"/>
          <w:lang w:val="fr-FR"/>
        </w:rPr>
      </w:pPr>
    </w:p>
    <w:p w:rsidR="002343E5" w:rsidRPr="00A7771A" w:rsidRDefault="00AE4757">
      <w:pPr>
        <w:rPr>
          <w:rFonts w:ascii="Times New Roman" w:hAnsi="Times New Roman" w:cs="Times New Roman"/>
          <w:sz w:val="20"/>
          <w:szCs w:val="20"/>
          <w:lang w:val="fr-FR"/>
        </w:rPr>
      </w:pPr>
      <w:r w:rsidRPr="00A7771A">
        <w:rPr>
          <w:rFonts w:ascii="Times New Roman" w:hAnsi="Times New Roman" w:cs="Times New Roman"/>
          <w:noProof/>
          <w:sz w:val="20"/>
          <w:szCs w:val="20"/>
          <w:lang w:val="fr-FR" w:eastAsia="fr-FR"/>
        </w:rPr>
        <w:drawing>
          <wp:anchor distT="0" distB="0" distL="114300" distR="114300" simplePos="0" relativeHeight="251659264" behindDoc="0" locked="0" layoutInCell="1" allowOverlap="1" wp14:anchorId="15AB0BF2" wp14:editId="5DF5EEE5">
            <wp:simplePos x="0" y="0"/>
            <wp:positionH relativeFrom="column">
              <wp:posOffset>3576955</wp:posOffset>
            </wp:positionH>
            <wp:positionV relativeFrom="paragraph">
              <wp:posOffset>91440</wp:posOffset>
            </wp:positionV>
            <wp:extent cx="2125035" cy="2114550"/>
            <wp:effectExtent l="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8553" cy="21180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1A">
        <w:rPr>
          <w:rFonts w:ascii="Times New Roman" w:hAnsi="Times New Roman" w:cs="Times New Roman"/>
          <w:noProof/>
          <w:sz w:val="20"/>
          <w:szCs w:val="20"/>
          <w:lang w:val="fr-FR" w:eastAsia="fr-FR"/>
        </w:rPr>
        <w:drawing>
          <wp:anchor distT="0" distB="0" distL="114300" distR="114300" simplePos="0" relativeHeight="251658240" behindDoc="0" locked="0" layoutInCell="1" allowOverlap="1" wp14:anchorId="45A31F70" wp14:editId="1DF9DD49">
            <wp:simplePos x="0" y="0"/>
            <wp:positionH relativeFrom="column">
              <wp:posOffset>414655</wp:posOffset>
            </wp:positionH>
            <wp:positionV relativeFrom="paragraph">
              <wp:posOffset>91440</wp:posOffset>
            </wp:positionV>
            <wp:extent cx="2124075" cy="2114550"/>
            <wp:effectExtent l="0" t="0" r="952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071" w:rsidRPr="00A7771A" w:rsidRDefault="004B1071">
      <w:pPr>
        <w:rPr>
          <w:rFonts w:ascii="Times New Roman" w:hAnsi="Times New Roman" w:cs="Times New Roman"/>
          <w:sz w:val="20"/>
          <w:szCs w:val="20"/>
          <w:lang w:val="fr-FR"/>
        </w:rPr>
      </w:pPr>
    </w:p>
    <w:p w:rsidR="002343E5" w:rsidRPr="00A7771A" w:rsidRDefault="002343E5">
      <w:pPr>
        <w:rPr>
          <w:rFonts w:ascii="Times New Roman" w:hAnsi="Times New Roman" w:cs="Times New Roman"/>
          <w:sz w:val="20"/>
          <w:szCs w:val="20"/>
          <w:lang w:val="fr-FR"/>
        </w:rPr>
      </w:pPr>
    </w:p>
    <w:p w:rsidR="002343E5" w:rsidRPr="00A7771A" w:rsidRDefault="002343E5">
      <w:pPr>
        <w:rPr>
          <w:rFonts w:ascii="Times New Roman" w:hAnsi="Times New Roman" w:cs="Times New Roman"/>
          <w:sz w:val="20"/>
          <w:szCs w:val="20"/>
          <w:lang w:val="fr-FR"/>
        </w:rPr>
      </w:pPr>
    </w:p>
    <w:p w:rsidR="002343E5" w:rsidRPr="00A7771A" w:rsidRDefault="002343E5">
      <w:pPr>
        <w:rPr>
          <w:rFonts w:ascii="Times New Roman" w:hAnsi="Times New Roman" w:cs="Times New Roman"/>
          <w:sz w:val="20"/>
          <w:szCs w:val="20"/>
          <w:lang w:val="fr-FR"/>
        </w:rPr>
      </w:pPr>
    </w:p>
    <w:p w:rsidR="00FC6DBD" w:rsidRDefault="00FC6DBD">
      <w:pPr>
        <w:rPr>
          <w:rFonts w:ascii="Times New Roman" w:hAnsi="Times New Roman" w:cs="Times New Roman"/>
          <w:sz w:val="20"/>
          <w:szCs w:val="20"/>
          <w:lang w:val="fr-FR"/>
        </w:rPr>
      </w:pPr>
    </w:p>
    <w:p w:rsidR="00FC6DBD" w:rsidRDefault="00FC6DBD">
      <w:pPr>
        <w:rPr>
          <w:rFonts w:ascii="Times New Roman" w:hAnsi="Times New Roman" w:cs="Times New Roman"/>
          <w:sz w:val="20"/>
          <w:szCs w:val="20"/>
          <w:lang w:val="fr-FR"/>
        </w:rPr>
      </w:pPr>
      <w:r w:rsidRPr="00A7771A">
        <w:rPr>
          <w:rFonts w:ascii="Times New Roman" w:hAnsi="Times New Roman" w:cs="Times New Roman"/>
          <w:noProof/>
          <w:color w:val="CC0099"/>
          <w:sz w:val="20"/>
          <w:szCs w:val="20"/>
          <w:lang w:val="fr-FR" w:eastAsia="fr-FR"/>
        </w:rPr>
        <mc:AlternateContent>
          <mc:Choice Requires="wps">
            <w:drawing>
              <wp:anchor distT="0" distB="0" distL="114300" distR="114300" simplePos="0" relativeHeight="251666432" behindDoc="0" locked="0" layoutInCell="1" allowOverlap="1" wp14:anchorId="1FAF3BE9" wp14:editId="209A0C60">
                <wp:simplePos x="0" y="0"/>
                <wp:positionH relativeFrom="column">
                  <wp:posOffset>3672205</wp:posOffset>
                </wp:positionH>
                <wp:positionV relativeFrom="paragraph">
                  <wp:posOffset>32385</wp:posOffset>
                </wp:positionV>
                <wp:extent cx="749300" cy="6350"/>
                <wp:effectExtent l="0" t="76200" r="12700" b="107950"/>
                <wp:wrapNone/>
                <wp:docPr id="9" name="Connecteur droit avec flèche 9"/>
                <wp:cNvGraphicFramePr/>
                <a:graphic xmlns:a="http://schemas.openxmlformats.org/drawingml/2006/main">
                  <a:graphicData uri="http://schemas.microsoft.com/office/word/2010/wordprocessingShape">
                    <wps:wsp>
                      <wps:cNvCnPr/>
                      <wps:spPr>
                        <a:xfrm flipV="1">
                          <a:off x="0" y="0"/>
                          <a:ext cx="749300" cy="6350"/>
                        </a:xfrm>
                        <a:prstGeom prst="straightConnector1">
                          <a:avLst/>
                        </a:prstGeom>
                        <a:ln>
                          <a:solidFill>
                            <a:srgbClr val="CC0099"/>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289.15pt;margin-top:2.55pt;width:59pt;height:.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" strokecolor="#c09">
                <v:stroke endarrow="open"/>
              </v:shape>
            </w:pict>
          </mc:Fallback>
        </mc:AlternateContent>
      </w:r>
    </w:p>
    <w:p w:rsidR="002343E5" w:rsidRPr="00A7771A" w:rsidRDefault="00FC6DBD">
      <w:pPr>
        <w:rPr>
          <w:rFonts w:ascii="Times New Roman" w:hAnsi="Times New Roman" w:cs="Times New Roman"/>
          <w:sz w:val="20"/>
          <w:szCs w:val="20"/>
          <w:lang w:val="fr-FR"/>
        </w:rPr>
      </w:pPr>
      <w:r w:rsidRPr="00A7771A">
        <w:rPr>
          <w:rFonts w:ascii="Times New Roman" w:hAnsi="Times New Roman" w:cs="Times New Roman"/>
          <w:noProof/>
          <w:color w:val="CC0099"/>
          <w:sz w:val="20"/>
          <w:szCs w:val="20"/>
          <w:lang w:val="fr-FR" w:eastAsia="fr-FR"/>
        </w:rPr>
        <mc:AlternateContent>
          <mc:Choice Requires="wps">
            <w:drawing>
              <wp:anchor distT="0" distB="0" distL="114300" distR="114300" simplePos="0" relativeHeight="251664384" behindDoc="0" locked="0" layoutInCell="1" allowOverlap="1" wp14:anchorId="15C692FB" wp14:editId="7E015DCE">
                <wp:simplePos x="0" y="0"/>
                <wp:positionH relativeFrom="column">
                  <wp:posOffset>452755</wp:posOffset>
                </wp:positionH>
                <wp:positionV relativeFrom="paragraph">
                  <wp:posOffset>60325</wp:posOffset>
                </wp:positionV>
                <wp:extent cx="749300" cy="6350"/>
                <wp:effectExtent l="0" t="76200" r="12700" b="107950"/>
                <wp:wrapNone/>
                <wp:docPr id="8" name="Connecteur droit avec flèche 8"/>
                <wp:cNvGraphicFramePr/>
                <a:graphic xmlns:a="http://schemas.openxmlformats.org/drawingml/2006/main">
                  <a:graphicData uri="http://schemas.microsoft.com/office/word/2010/wordprocessingShape">
                    <wps:wsp>
                      <wps:cNvCnPr/>
                      <wps:spPr>
                        <a:xfrm flipV="1">
                          <a:off x="0" y="0"/>
                          <a:ext cx="749300" cy="6350"/>
                        </a:xfrm>
                        <a:prstGeom prst="straightConnector1">
                          <a:avLst/>
                        </a:prstGeom>
                        <a:ln>
                          <a:solidFill>
                            <a:srgbClr val="CC0099"/>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8" o:spid="_x0000_s1026" type="#_x0000_t32" style="position:absolute;margin-left:35.65pt;margin-top:4.75pt;width:59pt;height:.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" strokecolor="#c09">
                <v:stroke endarrow="open"/>
              </v:shape>
            </w:pict>
          </mc:Fallback>
        </mc:AlternateContent>
      </w:r>
    </w:p>
    <w:p w:rsidR="002343E5" w:rsidRPr="00A7771A" w:rsidRDefault="002343E5">
      <w:pPr>
        <w:rPr>
          <w:rFonts w:ascii="Times New Roman" w:hAnsi="Times New Roman" w:cs="Times New Roman"/>
          <w:sz w:val="20"/>
          <w:szCs w:val="20"/>
          <w:lang w:val="fr-FR"/>
        </w:rPr>
      </w:pPr>
    </w:p>
    <w:p w:rsidR="002343E5" w:rsidRPr="00A7771A" w:rsidRDefault="00133DB4">
      <w:pPr>
        <w:rPr>
          <w:rFonts w:ascii="Times New Roman" w:hAnsi="Times New Roman" w:cs="Times New Roman"/>
          <w:sz w:val="20"/>
          <w:szCs w:val="20"/>
          <w:lang w:val="fr-FR"/>
        </w:rPr>
      </w:pPr>
      <w:r w:rsidRPr="00A7771A">
        <w:rPr>
          <w:rFonts w:ascii="Times New Roman" w:hAnsi="Times New Roman" w:cs="Times New Roman"/>
          <w:noProof/>
          <w:sz w:val="20"/>
          <w:szCs w:val="20"/>
          <w:lang w:val="fr-FR" w:eastAsia="fr-FR"/>
        </w:rPr>
        <mc:AlternateContent>
          <mc:Choice Requires="wps">
            <w:drawing>
              <wp:anchor distT="0" distB="0" distL="114300" distR="114300" simplePos="0" relativeHeight="251661312" behindDoc="0" locked="0" layoutInCell="1" allowOverlap="1" wp14:anchorId="48B904CD" wp14:editId="7CF9FA2B">
                <wp:simplePos x="0" y="0"/>
                <wp:positionH relativeFrom="column">
                  <wp:posOffset>817600</wp:posOffset>
                </wp:positionH>
                <wp:positionV relativeFrom="paragraph">
                  <wp:posOffset>1009904</wp:posOffset>
                </wp:positionV>
                <wp:extent cx="1181100" cy="42164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21640"/>
                        </a:xfrm>
                        <a:prstGeom prst="rect">
                          <a:avLst/>
                        </a:prstGeom>
                        <a:solidFill>
                          <a:srgbClr val="FFFFFF"/>
                        </a:solidFill>
                        <a:ln w="9525">
                          <a:noFill/>
                          <a:miter lim="800000"/>
                          <a:headEnd/>
                          <a:tailEnd/>
                        </a:ln>
                      </wps:spPr>
                      <wps:txbx>
                        <w:txbxContent>
                          <w:p w:rsidR="009B1815" w:rsidRDefault="009B1815" w:rsidP="002C5675">
                            <w:pPr>
                              <w:jc w:val="center"/>
                              <w:rPr>
                                <w:rFonts w:ascii="Times New Roman" w:hAnsi="Times New Roman" w:cs="Times New Roman"/>
                              </w:rPr>
                            </w:pPr>
                            <w:r>
                              <w:rPr>
                                <w:rFonts w:ascii="Times New Roman" w:hAnsi="Times New Roman" w:cs="Times New Roman"/>
                              </w:rPr>
                              <w:t xml:space="preserve">Aspect au </w:t>
                            </w:r>
                            <w:proofErr w:type="gramStart"/>
                            <w:r>
                              <w:rPr>
                                <w:rFonts w:ascii="Times New Roman" w:hAnsi="Times New Roman" w:cs="Times New Roman"/>
                              </w:rPr>
                              <w:t xml:space="preserve">TDM </w:t>
                            </w:r>
                            <w:r w:rsidRPr="002C5675">
                              <w:rPr>
                                <w:rFonts w:ascii="Times New Roman" w:hAnsi="Times New Roman" w:cs="Times New Roman"/>
                              </w:rPr>
                              <w:t>:</w:t>
                            </w:r>
                            <w:proofErr w:type="gramEnd"/>
                          </w:p>
                          <w:p w:rsidR="009B1815" w:rsidRPr="002C5675" w:rsidRDefault="009B1815" w:rsidP="002C5675">
                            <w:pPr>
                              <w:jc w:val="center"/>
                              <w:rPr>
                                <w:rFonts w:ascii="Times New Roman" w:hAnsi="Times New Roman" w:cs="Times New Roman"/>
                                <w:lang w:val="fr-FR"/>
                              </w:rPr>
                            </w:pPr>
                            <w:r w:rsidRPr="002C5675">
                              <w:rPr>
                                <w:rFonts w:ascii="Times New Roman" w:hAnsi="Times New Roman" w:cs="Times New Roman"/>
                              </w:rPr>
                              <w:t xml:space="preserve"> </w:t>
                            </w:r>
                            <w:proofErr w:type="spellStart"/>
                            <w:r w:rsidRPr="002C5675">
                              <w:rPr>
                                <w:rFonts w:ascii="Times New Roman" w:hAnsi="Times New Roman" w:cs="Times New Roman"/>
                              </w:rPr>
                              <w:t>Vessie</w:t>
                            </w:r>
                            <w:proofErr w:type="spellEnd"/>
                            <w:r w:rsidRPr="002C5675">
                              <w:rPr>
                                <w:rFonts w:ascii="Times New Roman" w:hAnsi="Times New Roman" w:cs="Times New Roman"/>
                              </w:rPr>
                              <w:t xml:space="preserve"> vide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4.4pt;margin-top:79.5pt;width: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" stroked="f">
                <v:textbox style="mso-fit-shape-to-text:t">
                  <w:txbxContent>
                    <w:p w:rsidR="009B1815" w:rsidRDefault="009B1815" w:rsidP="002C5675">
                      <w:pPr>
                        <w:jc w:val="center"/>
                        <w:rPr>
                          <w:rFonts w:ascii="Times New Roman" w:hAnsi="Times New Roman" w:cs="Times New Roman"/>
                        </w:rPr>
                      </w:pPr>
                      <w:r>
                        <w:rPr>
                          <w:rFonts w:ascii="Times New Roman" w:hAnsi="Times New Roman" w:cs="Times New Roman"/>
                        </w:rPr>
                        <w:t xml:space="preserve">Aspect au </w:t>
                      </w:r>
                      <w:proofErr w:type="gramStart"/>
                      <w:r>
                        <w:rPr>
                          <w:rFonts w:ascii="Times New Roman" w:hAnsi="Times New Roman" w:cs="Times New Roman"/>
                        </w:rPr>
                        <w:t xml:space="preserve">TDM </w:t>
                      </w:r>
                      <w:r w:rsidRPr="002C5675">
                        <w:rPr>
                          <w:rFonts w:ascii="Times New Roman" w:hAnsi="Times New Roman" w:cs="Times New Roman"/>
                        </w:rPr>
                        <w:t>:</w:t>
                      </w:r>
                      <w:proofErr w:type="gramEnd"/>
                    </w:p>
                    <w:p w:rsidR="009B1815" w:rsidRPr="002C5675" w:rsidRDefault="009B1815" w:rsidP="002C5675">
                      <w:pPr>
                        <w:jc w:val="center"/>
                        <w:rPr>
                          <w:rFonts w:ascii="Times New Roman" w:hAnsi="Times New Roman" w:cs="Times New Roman"/>
                          <w:lang w:val="fr-FR"/>
                        </w:rPr>
                      </w:pPr>
                      <w:r w:rsidRPr="002C5675">
                        <w:rPr>
                          <w:rFonts w:ascii="Times New Roman" w:hAnsi="Times New Roman" w:cs="Times New Roman"/>
                        </w:rPr>
                        <w:t xml:space="preserve"> </w:t>
                      </w:r>
                      <w:proofErr w:type="spellStart"/>
                      <w:r w:rsidRPr="002C5675">
                        <w:rPr>
                          <w:rFonts w:ascii="Times New Roman" w:hAnsi="Times New Roman" w:cs="Times New Roman"/>
                        </w:rPr>
                        <w:t>Vessie</w:t>
                      </w:r>
                      <w:proofErr w:type="spellEnd"/>
                      <w:r w:rsidRPr="002C5675">
                        <w:rPr>
                          <w:rFonts w:ascii="Times New Roman" w:hAnsi="Times New Roman" w:cs="Times New Roman"/>
                        </w:rPr>
                        <w:t xml:space="preserve"> vide</w:t>
                      </w:r>
                    </w:p>
                  </w:txbxContent>
                </v:textbox>
              </v:shape>
            </w:pict>
          </mc:Fallback>
        </mc:AlternateContent>
      </w:r>
      <w:r w:rsidRPr="00A7771A">
        <w:rPr>
          <w:rFonts w:ascii="Times New Roman" w:hAnsi="Times New Roman" w:cs="Times New Roman"/>
          <w:noProof/>
          <w:sz w:val="20"/>
          <w:szCs w:val="20"/>
          <w:lang w:val="fr-FR" w:eastAsia="fr-FR"/>
        </w:rPr>
        <mc:AlternateContent>
          <mc:Choice Requires="wps">
            <w:drawing>
              <wp:anchor distT="0" distB="0" distL="114300" distR="114300" simplePos="0" relativeHeight="251663360" behindDoc="0" locked="0" layoutInCell="1" allowOverlap="1" wp14:anchorId="2AE44CCA" wp14:editId="136299F5">
                <wp:simplePos x="0" y="0"/>
                <wp:positionH relativeFrom="column">
                  <wp:posOffset>3517417</wp:posOffset>
                </wp:positionH>
                <wp:positionV relativeFrom="paragraph">
                  <wp:posOffset>1041501</wp:posOffset>
                </wp:positionV>
                <wp:extent cx="2743200" cy="42164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21640"/>
                        </a:xfrm>
                        <a:prstGeom prst="rect">
                          <a:avLst/>
                        </a:prstGeom>
                        <a:noFill/>
                        <a:ln w="9525">
                          <a:noFill/>
                          <a:miter lim="800000"/>
                          <a:headEnd/>
                          <a:tailEnd/>
                        </a:ln>
                      </wps:spPr>
                      <wps:txbx>
                        <w:txbxContent>
                          <w:p w:rsidR="009B1815" w:rsidRPr="002C5675" w:rsidRDefault="009B1815" w:rsidP="002C5675">
                            <w:pPr>
                              <w:jc w:val="center"/>
                              <w:rPr>
                                <w:rFonts w:ascii="Times New Roman" w:hAnsi="Times New Roman" w:cs="Times New Roman"/>
                              </w:rPr>
                            </w:pPr>
                            <w:r w:rsidRPr="002C5675">
                              <w:rPr>
                                <w:rFonts w:ascii="Times New Roman" w:hAnsi="Times New Roman" w:cs="Times New Roman"/>
                              </w:rPr>
                              <w:t xml:space="preserve">Aspect au </w:t>
                            </w:r>
                            <w:proofErr w:type="gramStart"/>
                            <w:r w:rsidRPr="002C5675">
                              <w:rPr>
                                <w:rFonts w:ascii="Times New Roman" w:hAnsi="Times New Roman" w:cs="Times New Roman"/>
                              </w:rPr>
                              <w:t>TDM :</w:t>
                            </w:r>
                            <w:proofErr w:type="gramEnd"/>
                          </w:p>
                          <w:p w:rsidR="009B1815" w:rsidRPr="002C5675" w:rsidRDefault="009B1815" w:rsidP="002C5675">
                            <w:pPr>
                              <w:jc w:val="center"/>
                              <w:rPr>
                                <w:rFonts w:ascii="Times New Roman" w:hAnsi="Times New Roman" w:cs="Times New Roman"/>
                                <w:lang w:val="fr-FR"/>
                              </w:rPr>
                            </w:pPr>
                            <w:proofErr w:type="spellStart"/>
                            <w:r w:rsidRPr="002C5675">
                              <w:rPr>
                                <w:rFonts w:ascii="Times New Roman" w:hAnsi="Times New Roman" w:cs="Times New Roman"/>
                              </w:rPr>
                              <w:t>Vessie</w:t>
                            </w:r>
                            <w:proofErr w:type="spellEnd"/>
                            <w:r w:rsidRPr="002C5675">
                              <w:rPr>
                                <w:rFonts w:ascii="Times New Roman" w:hAnsi="Times New Roman" w:cs="Times New Roman"/>
                              </w:rPr>
                              <w:t xml:space="preserve"> </w:t>
                            </w:r>
                            <w:proofErr w:type="spellStart"/>
                            <w:r w:rsidRPr="002C5675">
                              <w:rPr>
                                <w:rFonts w:ascii="Times New Roman" w:hAnsi="Times New Roman" w:cs="Times New Roman"/>
                              </w:rPr>
                              <w:t>pleine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76.95pt;margin-top:82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" filled="f" stroked="f">
                <v:textbox style="mso-fit-shape-to-text:t">
                  <w:txbxContent>
                    <w:p w:rsidR="009B1815" w:rsidRPr="002C5675" w:rsidRDefault="009B1815" w:rsidP="002C5675">
                      <w:pPr>
                        <w:jc w:val="center"/>
                        <w:rPr>
                          <w:rFonts w:ascii="Times New Roman" w:hAnsi="Times New Roman" w:cs="Times New Roman"/>
                        </w:rPr>
                      </w:pPr>
                      <w:r w:rsidRPr="002C5675">
                        <w:rPr>
                          <w:rFonts w:ascii="Times New Roman" w:hAnsi="Times New Roman" w:cs="Times New Roman"/>
                        </w:rPr>
                        <w:t xml:space="preserve">Aspect au </w:t>
                      </w:r>
                      <w:proofErr w:type="gramStart"/>
                      <w:r w:rsidRPr="002C5675">
                        <w:rPr>
                          <w:rFonts w:ascii="Times New Roman" w:hAnsi="Times New Roman" w:cs="Times New Roman"/>
                        </w:rPr>
                        <w:t>TDM :</w:t>
                      </w:r>
                      <w:proofErr w:type="gramEnd"/>
                    </w:p>
                    <w:p w:rsidR="009B1815" w:rsidRPr="002C5675" w:rsidRDefault="009B1815" w:rsidP="002C5675">
                      <w:pPr>
                        <w:jc w:val="center"/>
                        <w:rPr>
                          <w:rFonts w:ascii="Times New Roman" w:hAnsi="Times New Roman" w:cs="Times New Roman"/>
                          <w:lang w:val="fr-FR"/>
                        </w:rPr>
                      </w:pPr>
                      <w:proofErr w:type="spellStart"/>
                      <w:r w:rsidRPr="002C5675">
                        <w:rPr>
                          <w:rFonts w:ascii="Times New Roman" w:hAnsi="Times New Roman" w:cs="Times New Roman"/>
                        </w:rPr>
                        <w:t>Vessie</w:t>
                      </w:r>
                      <w:proofErr w:type="spellEnd"/>
                      <w:r w:rsidRPr="002C5675">
                        <w:rPr>
                          <w:rFonts w:ascii="Times New Roman" w:hAnsi="Times New Roman" w:cs="Times New Roman"/>
                        </w:rPr>
                        <w:t xml:space="preserve"> </w:t>
                      </w:r>
                      <w:proofErr w:type="spellStart"/>
                      <w:r w:rsidRPr="002C5675">
                        <w:rPr>
                          <w:rFonts w:ascii="Times New Roman" w:hAnsi="Times New Roman" w:cs="Times New Roman"/>
                        </w:rPr>
                        <w:t>pleine</w:t>
                      </w:r>
                      <w:proofErr w:type="spellEnd"/>
                    </w:p>
                  </w:txbxContent>
                </v:textbox>
              </v:shape>
            </w:pict>
          </mc:Fallback>
        </mc:AlternateContent>
      </w:r>
      <w:r>
        <w:rPr>
          <w:rFonts w:ascii="Times New Roman" w:hAnsi="Times New Roman" w:cs="Times New Roman"/>
          <w:sz w:val="20"/>
          <w:szCs w:val="20"/>
          <w:lang w:val="fr-FR"/>
        </w:rPr>
        <w:br/>
      </w:r>
      <w:r>
        <w:rPr>
          <w:rFonts w:ascii="Times New Roman" w:hAnsi="Times New Roman" w:cs="Times New Roman"/>
          <w:sz w:val="20"/>
          <w:szCs w:val="20"/>
          <w:lang w:val="fr-FR"/>
        </w:rPr>
        <w:br/>
      </w:r>
      <w:r>
        <w:rPr>
          <w:rFonts w:ascii="Times New Roman" w:hAnsi="Times New Roman" w:cs="Times New Roman"/>
          <w:sz w:val="20"/>
          <w:szCs w:val="20"/>
          <w:lang w:val="fr-FR"/>
        </w:rPr>
        <w:br/>
      </w:r>
      <w:r>
        <w:rPr>
          <w:rFonts w:ascii="Times New Roman" w:hAnsi="Times New Roman" w:cs="Times New Roman"/>
          <w:sz w:val="20"/>
          <w:szCs w:val="20"/>
          <w:lang w:val="fr-FR"/>
        </w:rPr>
        <w:br/>
      </w:r>
      <w:r>
        <w:rPr>
          <w:rFonts w:ascii="Times New Roman" w:hAnsi="Times New Roman" w:cs="Times New Roman"/>
          <w:sz w:val="20"/>
          <w:szCs w:val="20"/>
          <w:lang w:val="fr-FR"/>
        </w:rPr>
        <w:br/>
      </w:r>
      <w:r>
        <w:rPr>
          <w:rFonts w:ascii="Times New Roman" w:hAnsi="Times New Roman" w:cs="Times New Roman"/>
          <w:sz w:val="20"/>
          <w:szCs w:val="20"/>
          <w:lang w:val="fr-FR"/>
        </w:rPr>
        <w:br/>
      </w:r>
      <w:r>
        <w:rPr>
          <w:rFonts w:ascii="Times New Roman" w:hAnsi="Times New Roman" w:cs="Times New Roman"/>
          <w:sz w:val="20"/>
          <w:szCs w:val="20"/>
          <w:lang w:val="fr-FR"/>
        </w:rPr>
        <w:br/>
      </w:r>
      <w:r w:rsidR="008B68FF">
        <w:rPr>
          <w:rFonts w:ascii="Times New Roman" w:hAnsi="Times New Roman" w:cs="Times New Roman"/>
          <w:sz w:val="20"/>
          <w:szCs w:val="20"/>
          <w:lang w:val="fr-FR"/>
        </w:rPr>
        <w:br/>
      </w:r>
    </w:p>
    <w:p w:rsidR="00C02968" w:rsidRDefault="00C02968">
      <w:pPr>
        <w:rPr>
          <w:rFonts w:ascii="Times New Roman" w:hAnsi="Times New Roman" w:cs="Times New Roman"/>
          <w:b/>
          <w:sz w:val="20"/>
          <w:szCs w:val="20"/>
          <w:lang w:val="fr-FR"/>
        </w:rPr>
      </w:pPr>
    </w:p>
    <w:p w:rsidR="008B68FF" w:rsidRDefault="008B68FF" w:rsidP="00B26B15">
      <w:pPr>
        <w:pStyle w:val="Titre3"/>
        <w:rPr>
          <w:rFonts w:ascii="Times New Roman" w:hAnsi="Times New Roman" w:cs="Times New Roman"/>
          <w:color w:val="CC3399"/>
          <w:sz w:val="20"/>
          <w:szCs w:val="20"/>
          <w:lang w:val="fr-FR"/>
        </w:rPr>
      </w:pPr>
    </w:p>
    <w:p w:rsidR="002343E5" w:rsidRPr="00B26B15" w:rsidRDefault="002343E5" w:rsidP="00B26B15">
      <w:pPr>
        <w:pStyle w:val="Titre3"/>
        <w:rPr>
          <w:rFonts w:ascii="Times New Roman" w:hAnsi="Times New Roman" w:cs="Times New Roman"/>
          <w:b w:val="0"/>
          <w:color w:val="CC3399"/>
          <w:sz w:val="20"/>
          <w:szCs w:val="20"/>
          <w:lang w:val="fr-FR"/>
        </w:rPr>
      </w:pPr>
      <w:bookmarkStart w:id="6" w:name="_Toc348094885"/>
      <w:r w:rsidRPr="00B26B15">
        <w:rPr>
          <w:rFonts w:ascii="Times New Roman" w:hAnsi="Times New Roman" w:cs="Times New Roman"/>
          <w:color w:val="CC3399"/>
          <w:sz w:val="20"/>
          <w:szCs w:val="20"/>
          <w:lang w:val="fr-FR"/>
        </w:rPr>
        <w:t xml:space="preserve">• </w:t>
      </w:r>
      <w:r w:rsidR="004B1071" w:rsidRPr="00B26B15">
        <w:rPr>
          <w:rFonts w:ascii="Times New Roman" w:hAnsi="Times New Roman" w:cs="Times New Roman"/>
          <w:color w:val="CC3399"/>
          <w:sz w:val="20"/>
          <w:szCs w:val="20"/>
          <w:lang w:val="fr-FR"/>
        </w:rPr>
        <w:t>Ses moyens de fixité :</w:t>
      </w:r>
      <w:bookmarkEnd w:id="6"/>
      <w:r w:rsidR="0025740C" w:rsidRPr="00B26B15">
        <w:rPr>
          <w:rFonts w:ascii="Times New Roman" w:hAnsi="Times New Roman" w:cs="Times New Roman"/>
          <w:color w:val="CC3399"/>
          <w:sz w:val="20"/>
          <w:szCs w:val="20"/>
          <w:lang w:val="fr-FR"/>
        </w:rPr>
        <w:t xml:space="preserve"> </w:t>
      </w:r>
    </w:p>
    <w:p w:rsidR="002343E5" w:rsidRPr="00A7771A" w:rsidRDefault="00AE6427">
      <w:pPr>
        <w:rPr>
          <w:rFonts w:ascii="Times New Roman" w:hAnsi="Times New Roman" w:cs="Times New Roman"/>
          <w:sz w:val="20"/>
          <w:szCs w:val="20"/>
          <w:lang w:val="fr-FR"/>
        </w:rPr>
      </w:pPr>
      <w:r w:rsidRPr="00A7771A">
        <w:rPr>
          <w:rFonts w:ascii="Times New Roman" w:hAnsi="Times New Roman" w:cs="Times New Roman"/>
          <w:sz w:val="20"/>
          <w:szCs w:val="20"/>
          <w:lang w:val="fr-FR"/>
        </w:rPr>
        <w:t>L</w:t>
      </w:r>
      <w:r w:rsidR="0025740C" w:rsidRPr="00A7771A">
        <w:rPr>
          <w:rFonts w:ascii="Times New Roman" w:hAnsi="Times New Roman" w:cs="Times New Roman"/>
          <w:sz w:val="20"/>
          <w:szCs w:val="20"/>
          <w:lang w:val="fr-FR"/>
        </w:rPr>
        <w:t>a vessie est bien maintenue</w:t>
      </w:r>
      <w:r w:rsidR="002343E5" w:rsidRPr="00A7771A">
        <w:rPr>
          <w:rFonts w:ascii="Times New Roman" w:hAnsi="Times New Roman" w:cs="Times New Roman"/>
          <w:sz w:val="20"/>
          <w:szCs w:val="20"/>
          <w:lang w:val="fr-FR"/>
        </w:rPr>
        <w:t xml:space="preserve"> -</w:t>
      </w:r>
      <w:r w:rsidR="0025740C" w:rsidRPr="00A7771A">
        <w:rPr>
          <w:rFonts w:ascii="Times New Roman" w:hAnsi="Times New Roman" w:cs="Times New Roman"/>
          <w:sz w:val="20"/>
          <w:szCs w:val="20"/>
          <w:lang w:val="fr-FR"/>
        </w:rPr>
        <w:t xml:space="preserve"> par un ensemble de fascias et ligaments, par le d</w:t>
      </w:r>
      <w:r w:rsidR="002343E5" w:rsidRPr="00A7771A">
        <w:rPr>
          <w:rFonts w:ascii="Times New Roman" w:hAnsi="Times New Roman" w:cs="Times New Roman"/>
          <w:sz w:val="20"/>
          <w:szCs w:val="20"/>
          <w:lang w:val="fr-FR"/>
        </w:rPr>
        <w:t>iaphragme pelvien et le périnée -</w:t>
      </w:r>
      <w:r w:rsidR="0025740C" w:rsidRPr="00A7771A">
        <w:rPr>
          <w:rFonts w:ascii="Times New Roman" w:hAnsi="Times New Roman" w:cs="Times New Roman"/>
          <w:sz w:val="20"/>
          <w:szCs w:val="20"/>
          <w:lang w:val="fr-FR"/>
        </w:rPr>
        <w:t xml:space="preserve"> à l’exception de sa face supérieure.</w:t>
      </w:r>
    </w:p>
    <w:p w:rsidR="002343E5" w:rsidRDefault="002343E5">
      <w:pPr>
        <w:rPr>
          <w:rFonts w:ascii="Times New Roman" w:hAnsi="Times New Roman" w:cs="Times New Roman"/>
          <w:sz w:val="20"/>
          <w:szCs w:val="20"/>
          <w:lang w:val="fr-FR"/>
        </w:rPr>
      </w:pPr>
    </w:p>
    <w:p w:rsidR="00B24C38" w:rsidRPr="00A7771A" w:rsidRDefault="00B24C38">
      <w:pPr>
        <w:rPr>
          <w:rFonts w:ascii="Times New Roman" w:hAnsi="Times New Roman" w:cs="Times New Roman"/>
          <w:sz w:val="20"/>
          <w:szCs w:val="20"/>
          <w:lang w:val="fr-FR"/>
        </w:rPr>
      </w:pPr>
    </w:p>
    <w:p w:rsidR="0025740C" w:rsidRPr="00A7771A" w:rsidRDefault="002343E5">
      <w:pPr>
        <w:rPr>
          <w:rFonts w:ascii="Times New Roman" w:hAnsi="Times New Roman" w:cs="Times New Roman"/>
          <w:b/>
          <w:sz w:val="20"/>
          <w:szCs w:val="20"/>
          <w:lang w:val="fr-FR"/>
        </w:rPr>
      </w:pPr>
      <w:r w:rsidRPr="00A7771A">
        <w:rPr>
          <w:rFonts w:ascii="Times New Roman" w:hAnsi="Times New Roman" w:cs="Times New Roman"/>
          <w:b/>
          <w:sz w:val="20"/>
          <w:szCs w:val="20"/>
          <w:lang w:val="fr-FR"/>
        </w:rPr>
        <w:t xml:space="preserve">- </w:t>
      </w:r>
      <w:r w:rsidR="0025740C" w:rsidRPr="00A7771A">
        <w:rPr>
          <w:rFonts w:ascii="Times New Roman" w:hAnsi="Times New Roman" w:cs="Times New Roman"/>
          <w:b/>
          <w:sz w:val="20"/>
          <w:szCs w:val="20"/>
          <w:lang w:val="fr-FR"/>
        </w:rPr>
        <w:t>Les fascias :</w:t>
      </w:r>
    </w:p>
    <w:p w:rsidR="004B1071" w:rsidRPr="00A7771A" w:rsidRDefault="004B1071">
      <w:pPr>
        <w:rPr>
          <w:rFonts w:ascii="Times New Roman" w:hAnsi="Times New Roman" w:cs="Times New Roman"/>
          <w:sz w:val="20"/>
          <w:szCs w:val="20"/>
          <w:lang w:val="fr-FR"/>
        </w:rPr>
      </w:pPr>
      <w:r w:rsidRPr="00A7771A">
        <w:rPr>
          <w:rFonts w:ascii="Times New Roman" w:hAnsi="Times New Roman" w:cs="Times New Roman"/>
          <w:i/>
          <w:sz w:val="20"/>
          <w:szCs w:val="20"/>
          <w:lang w:val="fr-FR"/>
        </w:rPr>
        <w:t>Le fasci</w:t>
      </w:r>
      <w:r w:rsidR="002343E5" w:rsidRPr="00A7771A">
        <w:rPr>
          <w:rFonts w:ascii="Times New Roman" w:hAnsi="Times New Roman" w:cs="Times New Roman"/>
          <w:i/>
          <w:sz w:val="20"/>
          <w:szCs w:val="20"/>
          <w:lang w:val="fr-FR"/>
        </w:rPr>
        <w:t xml:space="preserve">a </w:t>
      </w:r>
      <w:proofErr w:type="gramStart"/>
      <w:r w:rsidR="002343E5" w:rsidRPr="00A7771A">
        <w:rPr>
          <w:rFonts w:ascii="Times New Roman" w:hAnsi="Times New Roman" w:cs="Times New Roman"/>
          <w:i/>
          <w:sz w:val="20"/>
          <w:szCs w:val="20"/>
          <w:lang w:val="fr-FR"/>
        </w:rPr>
        <w:t>vésicale</w:t>
      </w:r>
      <w:proofErr w:type="gramEnd"/>
      <w:r w:rsidR="002343E5" w:rsidRPr="00A7771A">
        <w:rPr>
          <w:rFonts w:ascii="Times New Roman" w:hAnsi="Times New Roman" w:cs="Times New Roman"/>
          <w:sz w:val="20"/>
          <w:szCs w:val="20"/>
          <w:lang w:val="fr-FR"/>
        </w:rPr>
        <w:t xml:space="preserve"> maintient les faces </w:t>
      </w:r>
      <w:proofErr w:type="spellStart"/>
      <w:r w:rsidRPr="00A7771A">
        <w:rPr>
          <w:rFonts w:ascii="Times New Roman" w:hAnsi="Times New Roman" w:cs="Times New Roman"/>
          <w:sz w:val="20"/>
          <w:szCs w:val="20"/>
          <w:lang w:val="fr-FR"/>
        </w:rPr>
        <w:t>inféro</w:t>
      </w:r>
      <w:proofErr w:type="spellEnd"/>
      <w:r w:rsidRPr="00A7771A">
        <w:rPr>
          <w:rFonts w:ascii="Times New Roman" w:hAnsi="Times New Roman" w:cs="Times New Roman"/>
          <w:sz w:val="20"/>
          <w:szCs w:val="20"/>
          <w:lang w:val="fr-FR"/>
        </w:rPr>
        <w:t>-latérales.</w:t>
      </w:r>
      <w:r w:rsidRPr="00A7771A">
        <w:rPr>
          <w:rFonts w:ascii="Times New Roman" w:hAnsi="Times New Roman" w:cs="Times New Roman"/>
          <w:sz w:val="20"/>
          <w:szCs w:val="20"/>
          <w:lang w:val="fr-FR"/>
        </w:rPr>
        <w:br/>
      </w:r>
      <w:r w:rsidRPr="00A7771A">
        <w:rPr>
          <w:rFonts w:ascii="Times New Roman" w:hAnsi="Times New Roman" w:cs="Times New Roman"/>
          <w:i/>
          <w:sz w:val="20"/>
          <w:szCs w:val="20"/>
          <w:lang w:val="fr-FR"/>
        </w:rPr>
        <w:t xml:space="preserve">Le fascia </w:t>
      </w:r>
      <w:proofErr w:type="spellStart"/>
      <w:r w:rsidRPr="00A7771A">
        <w:rPr>
          <w:rFonts w:ascii="Times New Roman" w:hAnsi="Times New Roman" w:cs="Times New Roman"/>
          <w:i/>
          <w:sz w:val="20"/>
          <w:szCs w:val="20"/>
          <w:lang w:val="fr-FR"/>
        </w:rPr>
        <w:t>ombilico-prévésical</w:t>
      </w:r>
      <w:proofErr w:type="spellEnd"/>
      <w:r w:rsidRPr="00A7771A">
        <w:rPr>
          <w:rFonts w:ascii="Times New Roman" w:hAnsi="Times New Roman" w:cs="Times New Roman"/>
          <w:sz w:val="20"/>
          <w:szCs w:val="20"/>
          <w:lang w:val="fr-FR"/>
        </w:rPr>
        <w:t xml:space="preserve"> est accolé au fascia vésical, et ses bords supérieurs contiennent les ligaments ombilicaux médiaux et les artères ombilicales. </w:t>
      </w:r>
    </w:p>
    <w:p w:rsidR="0025740C" w:rsidRDefault="0025740C">
      <w:pPr>
        <w:rPr>
          <w:rFonts w:ascii="Times New Roman" w:hAnsi="Times New Roman" w:cs="Times New Roman"/>
          <w:sz w:val="20"/>
          <w:szCs w:val="20"/>
          <w:lang w:val="fr-FR"/>
        </w:rPr>
      </w:pPr>
    </w:p>
    <w:p w:rsidR="00B24C38" w:rsidRPr="00A7771A" w:rsidRDefault="00B24C38">
      <w:pPr>
        <w:rPr>
          <w:rFonts w:ascii="Times New Roman" w:hAnsi="Times New Roman" w:cs="Times New Roman"/>
          <w:sz w:val="20"/>
          <w:szCs w:val="20"/>
          <w:lang w:val="fr-FR"/>
        </w:rPr>
      </w:pPr>
    </w:p>
    <w:p w:rsidR="0025740C" w:rsidRPr="00A7771A" w:rsidRDefault="002343E5">
      <w:pPr>
        <w:rPr>
          <w:rFonts w:ascii="Times New Roman" w:hAnsi="Times New Roman" w:cs="Times New Roman"/>
          <w:b/>
          <w:sz w:val="20"/>
          <w:szCs w:val="20"/>
          <w:lang w:val="fr-FR"/>
        </w:rPr>
      </w:pPr>
      <w:r w:rsidRPr="00A7771A">
        <w:rPr>
          <w:rFonts w:ascii="Times New Roman" w:hAnsi="Times New Roman" w:cs="Times New Roman"/>
          <w:b/>
          <w:sz w:val="20"/>
          <w:szCs w:val="20"/>
          <w:lang w:val="fr-FR"/>
        </w:rPr>
        <w:t xml:space="preserve">- </w:t>
      </w:r>
      <w:r w:rsidR="0025740C" w:rsidRPr="00A7771A">
        <w:rPr>
          <w:rFonts w:ascii="Times New Roman" w:hAnsi="Times New Roman" w:cs="Times New Roman"/>
          <w:b/>
          <w:sz w:val="20"/>
          <w:szCs w:val="20"/>
          <w:lang w:val="fr-FR"/>
        </w:rPr>
        <w:t xml:space="preserve">Les ligaments : </w:t>
      </w:r>
    </w:p>
    <w:p w:rsidR="0025740C" w:rsidRPr="00A7771A" w:rsidRDefault="0025740C">
      <w:pPr>
        <w:rPr>
          <w:rFonts w:ascii="Times New Roman" w:hAnsi="Times New Roman" w:cs="Times New Roman"/>
          <w:sz w:val="20"/>
          <w:szCs w:val="20"/>
          <w:lang w:val="fr-FR"/>
        </w:rPr>
      </w:pPr>
      <w:r w:rsidRPr="00A7771A">
        <w:rPr>
          <w:rFonts w:ascii="Times New Roman" w:hAnsi="Times New Roman" w:cs="Times New Roman"/>
          <w:i/>
          <w:sz w:val="20"/>
          <w:szCs w:val="20"/>
          <w:lang w:val="fr-FR"/>
        </w:rPr>
        <w:t>Le lig</w:t>
      </w:r>
      <w:r w:rsidR="002343E5" w:rsidRPr="00A7771A">
        <w:rPr>
          <w:rFonts w:ascii="Times New Roman" w:hAnsi="Times New Roman" w:cs="Times New Roman"/>
          <w:i/>
          <w:sz w:val="20"/>
          <w:szCs w:val="20"/>
          <w:lang w:val="fr-FR"/>
        </w:rPr>
        <w:t>a</w:t>
      </w:r>
      <w:r w:rsidRPr="00A7771A">
        <w:rPr>
          <w:rFonts w:ascii="Times New Roman" w:hAnsi="Times New Roman" w:cs="Times New Roman"/>
          <w:i/>
          <w:sz w:val="20"/>
          <w:szCs w:val="20"/>
          <w:lang w:val="fr-FR"/>
        </w:rPr>
        <w:t>ment ombilical médian</w:t>
      </w:r>
      <w:r w:rsidRPr="00A7771A">
        <w:rPr>
          <w:rFonts w:ascii="Times New Roman" w:hAnsi="Times New Roman" w:cs="Times New Roman"/>
          <w:sz w:val="20"/>
          <w:szCs w:val="20"/>
          <w:lang w:val="fr-FR"/>
        </w:rPr>
        <w:t xml:space="preserve">, vestige de l’ouraque, tend l’apex </w:t>
      </w:r>
      <w:proofErr w:type="gramStart"/>
      <w:r w:rsidRPr="00A7771A">
        <w:rPr>
          <w:rFonts w:ascii="Times New Roman" w:hAnsi="Times New Roman" w:cs="Times New Roman"/>
          <w:sz w:val="20"/>
          <w:szCs w:val="20"/>
          <w:lang w:val="fr-FR"/>
        </w:rPr>
        <w:t>vésicale</w:t>
      </w:r>
      <w:proofErr w:type="gramEnd"/>
      <w:r w:rsidRPr="00A7771A">
        <w:rPr>
          <w:rFonts w:ascii="Times New Roman" w:hAnsi="Times New Roman" w:cs="Times New Roman"/>
          <w:sz w:val="20"/>
          <w:szCs w:val="20"/>
          <w:lang w:val="fr-FR"/>
        </w:rPr>
        <w:t xml:space="preserve"> vers l’anneau ombilical</w:t>
      </w:r>
      <w:r w:rsidR="00AE6427" w:rsidRPr="00A7771A">
        <w:rPr>
          <w:rFonts w:ascii="Times New Roman" w:hAnsi="Times New Roman" w:cs="Times New Roman"/>
          <w:sz w:val="20"/>
          <w:szCs w:val="20"/>
          <w:lang w:val="fr-FR"/>
        </w:rPr>
        <w:t>.</w:t>
      </w:r>
    </w:p>
    <w:p w:rsidR="0025740C" w:rsidRPr="00A7771A" w:rsidRDefault="00B24C38">
      <w:pPr>
        <w:rPr>
          <w:rFonts w:ascii="Times New Roman" w:hAnsi="Times New Roman" w:cs="Times New Roman"/>
          <w:sz w:val="20"/>
          <w:szCs w:val="20"/>
          <w:lang w:val="fr-FR"/>
        </w:rPr>
      </w:pPr>
      <w:r>
        <w:rPr>
          <w:rFonts w:ascii="Times New Roman" w:hAnsi="Times New Roman" w:cs="Times New Roman"/>
          <w:noProof/>
          <w:color w:val="FF0000"/>
          <w:sz w:val="20"/>
          <w:szCs w:val="20"/>
          <w:lang w:val="fr-FR" w:eastAsia="fr-FR"/>
        </w:rPr>
        <w:drawing>
          <wp:anchor distT="0" distB="0" distL="114300" distR="114300" simplePos="0" relativeHeight="251682816" behindDoc="0" locked="0" layoutInCell="1" allowOverlap="1" wp14:anchorId="3FFC0214" wp14:editId="41E89E0B">
            <wp:simplePos x="0" y="0"/>
            <wp:positionH relativeFrom="column">
              <wp:posOffset>4529760</wp:posOffset>
            </wp:positionH>
            <wp:positionV relativeFrom="paragraph">
              <wp:posOffset>175260</wp:posOffset>
            </wp:positionV>
            <wp:extent cx="2816860" cy="2640330"/>
            <wp:effectExtent l="0" t="0" r="2540" b="7620"/>
            <wp:wrapNone/>
            <wp:docPr id="13" name="Image 13" descr="C:\Users\Alexandra\Desktop\ANATOMIE MEMOIRE\MASTER ANATOMIE\ANATOMIE AS\Anat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andra\Desktop\ANATOMIE MEMOIRE\MASTER ANATOMIE\ANATOMIE AS\Anat_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860" cy="264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40C" w:rsidRPr="00A7771A">
        <w:rPr>
          <w:rFonts w:ascii="Times New Roman" w:hAnsi="Times New Roman" w:cs="Times New Roman"/>
          <w:i/>
          <w:sz w:val="20"/>
          <w:szCs w:val="20"/>
          <w:lang w:val="fr-FR"/>
        </w:rPr>
        <w:t>Les ligaments vé</w:t>
      </w:r>
      <w:r w:rsidR="002343E5" w:rsidRPr="00A7771A">
        <w:rPr>
          <w:rFonts w:ascii="Times New Roman" w:hAnsi="Times New Roman" w:cs="Times New Roman"/>
          <w:i/>
          <w:sz w:val="20"/>
          <w:szCs w:val="20"/>
          <w:lang w:val="fr-FR"/>
        </w:rPr>
        <w:t>s</w:t>
      </w:r>
      <w:r w:rsidR="0025740C" w:rsidRPr="00A7771A">
        <w:rPr>
          <w:rFonts w:ascii="Times New Roman" w:hAnsi="Times New Roman" w:cs="Times New Roman"/>
          <w:i/>
          <w:sz w:val="20"/>
          <w:szCs w:val="20"/>
          <w:lang w:val="fr-FR"/>
        </w:rPr>
        <w:t>icaux antérieurs</w:t>
      </w:r>
      <w:r w:rsidR="0025740C" w:rsidRPr="00A7771A">
        <w:rPr>
          <w:rFonts w:ascii="Times New Roman" w:hAnsi="Times New Roman" w:cs="Times New Roman"/>
          <w:sz w:val="20"/>
          <w:szCs w:val="20"/>
          <w:lang w:val="fr-FR"/>
        </w:rPr>
        <w:t xml:space="preserve"> (dit </w:t>
      </w:r>
      <w:proofErr w:type="spellStart"/>
      <w:r w:rsidR="0025740C" w:rsidRPr="00A7771A">
        <w:rPr>
          <w:rFonts w:ascii="Times New Roman" w:hAnsi="Times New Roman" w:cs="Times New Roman"/>
          <w:i/>
          <w:sz w:val="20"/>
          <w:szCs w:val="20"/>
          <w:lang w:val="fr-FR"/>
        </w:rPr>
        <w:t>pubo</w:t>
      </w:r>
      <w:proofErr w:type="spellEnd"/>
      <w:r w:rsidR="0025740C" w:rsidRPr="00A7771A">
        <w:rPr>
          <w:rFonts w:ascii="Times New Roman" w:hAnsi="Times New Roman" w:cs="Times New Roman"/>
          <w:i/>
          <w:sz w:val="20"/>
          <w:szCs w:val="20"/>
          <w:lang w:val="fr-FR"/>
        </w:rPr>
        <w:t>-vésical</w:t>
      </w:r>
      <w:r w:rsidR="0025740C" w:rsidRPr="00A7771A">
        <w:rPr>
          <w:rFonts w:ascii="Times New Roman" w:hAnsi="Times New Roman" w:cs="Times New Roman"/>
          <w:sz w:val="20"/>
          <w:szCs w:val="20"/>
          <w:lang w:val="fr-FR"/>
        </w:rPr>
        <w:t xml:space="preserve"> chez la femme, et </w:t>
      </w:r>
      <w:proofErr w:type="spellStart"/>
      <w:r w:rsidR="0025740C" w:rsidRPr="00A7771A">
        <w:rPr>
          <w:rFonts w:ascii="Times New Roman" w:hAnsi="Times New Roman" w:cs="Times New Roman"/>
          <w:i/>
          <w:sz w:val="20"/>
          <w:szCs w:val="20"/>
          <w:lang w:val="fr-FR"/>
        </w:rPr>
        <w:t>pubo</w:t>
      </w:r>
      <w:proofErr w:type="spellEnd"/>
      <w:r w:rsidR="0025740C" w:rsidRPr="00A7771A">
        <w:rPr>
          <w:rFonts w:ascii="Times New Roman" w:hAnsi="Times New Roman" w:cs="Times New Roman"/>
          <w:i/>
          <w:sz w:val="20"/>
          <w:szCs w:val="20"/>
          <w:lang w:val="fr-FR"/>
        </w:rPr>
        <w:t>-prostatique</w:t>
      </w:r>
      <w:r w:rsidR="0025740C" w:rsidRPr="00A7771A">
        <w:rPr>
          <w:rFonts w:ascii="Times New Roman" w:hAnsi="Times New Roman" w:cs="Times New Roman"/>
          <w:sz w:val="20"/>
          <w:szCs w:val="20"/>
          <w:lang w:val="fr-FR"/>
        </w:rPr>
        <w:t xml:space="preserve"> chez l’homme) naissent de la face postérieure du pubis et se terminent sur le col vésical. </w:t>
      </w:r>
    </w:p>
    <w:p w:rsidR="0025740C" w:rsidRPr="00A7771A" w:rsidRDefault="0025740C">
      <w:pPr>
        <w:rPr>
          <w:rFonts w:ascii="Times New Roman" w:hAnsi="Times New Roman" w:cs="Times New Roman"/>
          <w:sz w:val="20"/>
          <w:szCs w:val="20"/>
          <w:lang w:val="fr-FR"/>
        </w:rPr>
      </w:pPr>
      <w:r w:rsidRPr="00A7771A">
        <w:rPr>
          <w:rFonts w:ascii="Times New Roman" w:hAnsi="Times New Roman" w:cs="Times New Roman"/>
          <w:i/>
          <w:sz w:val="20"/>
          <w:szCs w:val="20"/>
          <w:lang w:val="fr-FR"/>
        </w:rPr>
        <w:t>Les ligaments vésicaux latéraux</w:t>
      </w:r>
      <w:r w:rsidRPr="00A7771A">
        <w:rPr>
          <w:rFonts w:ascii="Times New Roman" w:hAnsi="Times New Roman" w:cs="Times New Roman"/>
          <w:sz w:val="20"/>
          <w:szCs w:val="20"/>
          <w:lang w:val="fr-FR"/>
        </w:rPr>
        <w:t xml:space="preserve"> maintiennent les faces </w:t>
      </w:r>
      <w:proofErr w:type="spellStart"/>
      <w:r w:rsidRPr="00A7771A">
        <w:rPr>
          <w:rFonts w:ascii="Times New Roman" w:hAnsi="Times New Roman" w:cs="Times New Roman"/>
          <w:sz w:val="20"/>
          <w:szCs w:val="20"/>
          <w:lang w:val="fr-FR"/>
        </w:rPr>
        <w:t>inféro</w:t>
      </w:r>
      <w:proofErr w:type="spellEnd"/>
      <w:r w:rsidRPr="00A7771A">
        <w:rPr>
          <w:rFonts w:ascii="Times New Roman" w:hAnsi="Times New Roman" w:cs="Times New Roman"/>
          <w:sz w:val="20"/>
          <w:szCs w:val="20"/>
          <w:lang w:val="fr-FR"/>
        </w:rPr>
        <w:t>-latérales de la vessie.</w:t>
      </w:r>
    </w:p>
    <w:p w:rsidR="0025740C" w:rsidRPr="00A7771A" w:rsidRDefault="0025740C">
      <w:pPr>
        <w:rPr>
          <w:rFonts w:ascii="Times New Roman" w:hAnsi="Times New Roman" w:cs="Times New Roman"/>
          <w:sz w:val="20"/>
          <w:szCs w:val="20"/>
          <w:lang w:val="fr-FR"/>
        </w:rPr>
      </w:pPr>
      <w:r w:rsidRPr="00A7771A">
        <w:rPr>
          <w:rFonts w:ascii="Times New Roman" w:hAnsi="Times New Roman" w:cs="Times New Roman"/>
          <w:i/>
          <w:sz w:val="20"/>
          <w:szCs w:val="20"/>
          <w:lang w:val="fr-FR"/>
        </w:rPr>
        <w:t xml:space="preserve">Les ligaments </w:t>
      </w:r>
      <w:proofErr w:type="spellStart"/>
      <w:r w:rsidRPr="00A7771A">
        <w:rPr>
          <w:rFonts w:ascii="Times New Roman" w:hAnsi="Times New Roman" w:cs="Times New Roman"/>
          <w:i/>
          <w:sz w:val="20"/>
          <w:szCs w:val="20"/>
          <w:lang w:val="fr-FR"/>
        </w:rPr>
        <w:t>génito</w:t>
      </w:r>
      <w:proofErr w:type="spellEnd"/>
      <w:r w:rsidRPr="00A7771A">
        <w:rPr>
          <w:rFonts w:ascii="Times New Roman" w:hAnsi="Times New Roman" w:cs="Times New Roman"/>
          <w:i/>
          <w:sz w:val="20"/>
          <w:szCs w:val="20"/>
          <w:lang w:val="fr-FR"/>
        </w:rPr>
        <w:t>-sacraux</w:t>
      </w:r>
      <w:r w:rsidRPr="00A7771A">
        <w:rPr>
          <w:rFonts w:ascii="Times New Roman" w:hAnsi="Times New Roman" w:cs="Times New Roman"/>
          <w:sz w:val="20"/>
          <w:szCs w:val="20"/>
          <w:lang w:val="fr-FR"/>
        </w:rPr>
        <w:t xml:space="preserve"> tendent le fascia rétro-vésical vers le sacrum et le rectum.</w:t>
      </w:r>
    </w:p>
    <w:p w:rsidR="0025740C" w:rsidRPr="00A7771A" w:rsidRDefault="0025740C">
      <w:pPr>
        <w:rPr>
          <w:rFonts w:ascii="Times New Roman" w:hAnsi="Times New Roman" w:cs="Times New Roman"/>
          <w:sz w:val="20"/>
          <w:szCs w:val="20"/>
          <w:lang w:val="fr-FR"/>
        </w:rPr>
      </w:pPr>
      <w:r w:rsidRPr="00A7771A">
        <w:rPr>
          <w:rFonts w:ascii="Times New Roman" w:hAnsi="Times New Roman" w:cs="Times New Roman"/>
          <w:i/>
          <w:sz w:val="20"/>
          <w:szCs w:val="20"/>
          <w:lang w:val="fr-FR"/>
        </w:rPr>
        <w:t>Les ligaments vésico-utérins</w:t>
      </w:r>
      <w:r w:rsidRPr="00A7771A">
        <w:rPr>
          <w:rFonts w:ascii="Times New Roman" w:hAnsi="Times New Roman" w:cs="Times New Roman"/>
          <w:sz w:val="20"/>
          <w:szCs w:val="20"/>
          <w:lang w:val="fr-FR"/>
        </w:rPr>
        <w:t xml:space="preserve"> tendent le fundus vésical à la partie supra-vaginale du col </w:t>
      </w:r>
      <w:r w:rsidR="008B68FF">
        <w:rPr>
          <w:rFonts w:ascii="Times New Roman" w:hAnsi="Times New Roman" w:cs="Times New Roman"/>
          <w:sz w:val="20"/>
          <w:szCs w:val="20"/>
          <w:lang w:val="fr-FR"/>
        </w:rPr>
        <w:br/>
      </w:r>
      <w:r w:rsidRPr="00A7771A">
        <w:rPr>
          <w:rFonts w:ascii="Times New Roman" w:hAnsi="Times New Roman" w:cs="Times New Roman"/>
          <w:sz w:val="20"/>
          <w:szCs w:val="20"/>
          <w:lang w:val="fr-FR"/>
        </w:rPr>
        <w:t xml:space="preserve">utérin. </w:t>
      </w:r>
    </w:p>
    <w:p w:rsidR="0025740C" w:rsidRDefault="0025740C">
      <w:pPr>
        <w:rPr>
          <w:rFonts w:ascii="Times New Roman" w:hAnsi="Times New Roman" w:cs="Times New Roman"/>
          <w:sz w:val="20"/>
          <w:szCs w:val="20"/>
          <w:lang w:val="fr-FR"/>
        </w:rPr>
      </w:pPr>
    </w:p>
    <w:p w:rsidR="00B24C38" w:rsidRPr="00A7771A" w:rsidRDefault="00B24C38">
      <w:pPr>
        <w:rPr>
          <w:rFonts w:ascii="Times New Roman" w:hAnsi="Times New Roman" w:cs="Times New Roman"/>
          <w:sz w:val="20"/>
          <w:szCs w:val="20"/>
          <w:lang w:val="fr-FR"/>
        </w:rPr>
      </w:pPr>
    </w:p>
    <w:p w:rsidR="00AE6427" w:rsidRPr="00A7771A" w:rsidRDefault="002343E5">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Pr="00A7771A">
        <w:rPr>
          <w:rFonts w:ascii="Times New Roman" w:hAnsi="Times New Roman" w:cs="Times New Roman"/>
          <w:b/>
          <w:sz w:val="20"/>
          <w:szCs w:val="20"/>
          <w:lang w:val="fr-FR"/>
        </w:rPr>
        <w:t>Diaphragme pelvien et périnée</w:t>
      </w:r>
      <w:r w:rsidRPr="00A7771A">
        <w:rPr>
          <w:rFonts w:ascii="Times New Roman" w:hAnsi="Times New Roman" w:cs="Times New Roman"/>
          <w:sz w:val="20"/>
          <w:szCs w:val="20"/>
          <w:lang w:val="fr-FR"/>
        </w:rPr>
        <w:t xml:space="preserve"> : </w:t>
      </w:r>
    </w:p>
    <w:p w:rsidR="002343E5" w:rsidRPr="00A7771A" w:rsidRDefault="002343E5">
      <w:pPr>
        <w:rPr>
          <w:rFonts w:ascii="Times New Roman" w:hAnsi="Times New Roman" w:cs="Times New Roman"/>
          <w:sz w:val="20"/>
          <w:szCs w:val="20"/>
          <w:lang w:val="fr-FR"/>
        </w:rPr>
      </w:pPr>
      <w:r w:rsidRPr="00A7771A">
        <w:rPr>
          <w:rFonts w:ascii="Times New Roman" w:hAnsi="Times New Roman" w:cs="Times New Roman"/>
          <w:sz w:val="20"/>
          <w:szCs w:val="20"/>
          <w:lang w:val="fr-FR"/>
        </w:rPr>
        <w:t>Il s’agit d</w:t>
      </w:r>
      <w:r w:rsidR="0025740C" w:rsidRPr="00A7771A">
        <w:rPr>
          <w:rFonts w:ascii="Times New Roman" w:hAnsi="Times New Roman" w:cs="Times New Roman"/>
          <w:sz w:val="20"/>
          <w:szCs w:val="20"/>
          <w:lang w:val="fr-FR"/>
        </w:rPr>
        <w:t>es moyen</w:t>
      </w:r>
      <w:r w:rsidR="00AE6427" w:rsidRPr="00A7771A">
        <w:rPr>
          <w:rFonts w:ascii="Times New Roman" w:hAnsi="Times New Roman" w:cs="Times New Roman"/>
          <w:sz w:val="20"/>
          <w:szCs w:val="20"/>
          <w:lang w:val="fr-FR"/>
        </w:rPr>
        <w:t>s de fixité les plus importants.</w:t>
      </w:r>
    </w:p>
    <w:p w:rsidR="002343E5" w:rsidRPr="00A7771A" w:rsidRDefault="00AE6427">
      <w:pPr>
        <w:rPr>
          <w:rFonts w:ascii="Times New Roman" w:hAnsi="Times New Roman" w:cs="Times New Roman"/>
          <w:sz w:val="20"/>
          <w:szCs w:val="20"/>
          <w:lang w:val="fr-FR"/>
        </w:rPr>
      </w:pPr>
      <w:r w:rsidRPr="00A7771A">
        <w:rPr>
          <w:rFonts w:ascii="Times New Roman" w:hAnsi="Times New Roman" w:cs="Times New Roman"/>
          <w:i/>
          <w:sz w:val="20"/>
          <w:szCs w:val="20"/>
          <w:lang w:val="fr-FR"/>
        </w:rPr>
        <w:t xml:space="preserve">Le </w:t>
      </w:r>
      <w:proofErr w:type="spellStart"/>
      <w:r w:rsidR="0025740C" w:rsidRPr="00A7771A">
        <w:rPr>
          <w:rFonts w:ascii="Times New Roman" w:hAnsi="Times New Roman" w:cs="Times New Roman"/>
          <w:i/>
          <w:sz w:val="20"/>
          <w:szCs w:val="20"/>
          <w:lang w:val="fr-FR"/>
        </w:rPr>
        <w:t>diaphrame</w:t>
      </w:r>
      <w:proofErr w:type="spellEnd"/>
      <w:r w:rsidR="0025740C" w:rsidRPr="00A7771A">
        <w:rPr>
          <w:rFonts w:ascii="Times New Roman" w:hAnsi="Times New Roman" w:cs="Times New Roman"/>
          <w:i/>
          <w:sz w:val="20"/>
          <w:szCs w:val="20"/>
          <w:lang w:val="fr-FR"/>
        </w:rPr>
        <w:t xml:space="preserve"> pelvien</w:t>
      </w:r>
      <w:r w:rsidR="0025740C" w:rsidRPr="00A7771A">
        <w:rPr>
          <w:rFonts w:ascii="Times New Roman" w:hAnsi="Times New Roman" w:cs="Times New Roman"/>
          <w:sz w:val="20"/>
          <w:szCs w:val="20"/>
          <w:lang w:val="fr-FR"/>
        </w:rPr>
        <w:t xml:space="preserve"> </w:t>
      </w:r>
      <w:r w:rsidR="00113AA8" w:rsidRPr="00A7771A">
        <w:rPr>
          <w:rFonts w:ascii="Times New Roman" w:hAnsi="Times New Roman" w:cs="Times New Roman"/>
          <w:sz w:val="20"/>
          <w:szCs w:val="20"/>
          <w:lang w:val="fr-FR"/>
        </w:rPr>
        <w:t>comprenant le muscle élévateur de l’anus et le muscle coccygien</w:t>
      </w:r>
      <w:r w:rsidRPr="00A7771A">
        <w:rPr>
          <w:rFonts w:ascii="Times New Roman" w:hAnsi="Times New Roman" w:cs="Times New Roman"/>
          <w:sz w:val="20"/>
          <w:szCs w:val="20"/>
          <w:lang w:val="fr-FR"/>
        </w:rPr>
        <w:t>.</w:t>
      </w:r>
    </w:p>
    <w:p w:rsidR="008B68FF" w:rsidRDefault="00AE6427">
      <w:pPr>
        <w:rPr>
          <w:rFonts w:ascii="Times New Roman" w:hAnsi="Times New Roman" w:cs="Times New Roman"/>
          <w:sz w:val="20"/>
          <w:szCs w:val="20"/>
          <w:lang w:val="fr-FR"/>
        </w:rPr>
      </w:pPr>
      <w:r w:rsidRPr="00A7771A">
        <w:rPr>
          <w:rFonts w:ascii="Times New Roman" w:hAnsi="Times New Roman" w:cs="Times New Roman"/>
          <w:i/>
          <w:sz w:val="20"/>
          <w:szCs w:val="20"/>
          <w:lang w:val="fr-FR"/>
        </w:rPr>
        <w:t>L</w:t>
      </w:r>
      <w:r w:rsidR="0025740C" w:rsidRPr="00A7771A">
        <w:rPr>
          <w:rFonts w:ascii="Times New Roman" w:hAnsi="Times New Roman" w:cs="Times New Roman"/>
          <w:i/>
          <w:sz w:val="20"/>
          <w:szCs w:val="20"/>
          <w:lang w:val="fr-FR"/>
        </w:rPr>
        <w:t>e périnée</w:t>
      </w:r>
      <w:r w:rsidR="0025740C" w:rsidRPr="00A7771A">
        <w:rPr>
          <w:rFonts w:ascii="Times New Roman" w:hAnsi="Times New Roman" w:cs="Times New Roman"/>
          <w:sz w:val="20"/>
          <w:szCs w:val="20"/>
          <w:lang w:val="fr-FR"/>
        </w:rPr>
        <w:t xml:space="preserve"> </w:t>
      </w:r>
      <w:r w:rsidR="002343E5" w:rsidRPr="00A7771A">
        <w:rPr>
          <w:rFonts w:ascii="Times New Roman" w:hAnsi="Times New Roman" w:cs="Times New Roman"/>
          <w:sz w:val="20"/>
          <w:szCs w:val="20"/>
          <w:lang w:val="fr-FR"/>
        </w:rPr>
        <w:t>désigne l’ensemble des parties molles fermant le détroit</w:t>
      </w:r>
      <w:r w:rsidR="008B68FF">
        <w:rPr>
          <w:rFonts w:ascii="Times New Roman" w:hAnsi="Times New Roman" w:cs="Times New Roman"/>
          <w:sz w:val="20"/>
          <w:szCs w:val="20"/>
          <w:lang w:val="fr-FR"/>
        </w:rPr>
        <w:t xml:space="preserve"> </w:t>
      </w:r>
      <w:r w:rsidR="002343E5" w:rsidRPr="00A7771A">
        <w:rPr>
          <w:rFonts w:ascii="Times New Roman" w:hAnsi="Times New Roman" w:cs="Times New Roman"/>
          <w:sz w:val="20"/>
          <w:szCs w:val="20"/>
          <w:lang w:val="fr-FR"/>
        </w:rPr>
        <w:t>inférieur du</w:t>
      </w:r>
      <w:r w:rsidRPr="00A7771A">
        <w:rPr>
          <w:rFonts w:ascii="Times New Roman" w:hAnsi="Times New Roman" w:cs="Times New Roman"/>
          <w:sz w:val="20"/>
          <w:szCs w:val="20"/>
          <w:lang w:val="fr-FR"/>
        </w:rPr>
        <w:t xml:space="preserve"> pelvis.</w:t>
      </w:r>
      <w:r w:rsidR="002343E5" w:rsidRPr="00A7771A">
        <w:rPr>
          <w:rFonts w:ascii="Times New Roman" w:hAnsi="Times New Roman" w:cs="Times New Roman"/>
          <w:sz w:val="20"/>
          <w:szCs w:val="20"/>
          <w:lang w:val="fr-FR"/>
        </w:rPr>
        <w:t xml:space="preserve"> </w:t>
      </w:r>
    </w:p>
    <w:p w:rsidR="0025740C" w:rsidRDefault="002343E5">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Il est généralement défini comme la région entre la </w:t>
      </w:r>
      <w:r w:rsidR="00AE6427" w:rsidRPr="00A7771A">
        <w:rPr>
          <w:rFonts w:ascii="Times New Roman" w:hAnsi="Times New Roman" w:cs="Times New Roman"/>
          <w:sz w:val="20"/>
          <w:szCs w:val="20"/>
          <w:lang w:val="fr-FR"/>
        </w:rPr>
        <w:t xml:space="preserve">symphyse pubienne </w:t>
      </w:r>
      <w:r w:rsidRPr="00A7771A">
        <w:rPr>
          <w:rFonts w:ascii="Times New Roman" w:hAnsi="Times New Roman" w:cs="Times New Roman"/>
          <w:sz w:val="20"/>
          <w:szCs w:val="20"/>
          <w:lang w:val="fr-FR"/>
        </w:rPr>
        <w:t>et le</w:t>
      </w:r>
      <w:r w:rsidR="00AE6427" w:rsidRPr="00A7771A">
        <w:rPr>
          <w:rFonts w:ascii="Times New Roman" w:hAnsi="Times New Roman" w:cs="Times New Roman"/>
          <w:sz w:val="20"/>
          <w:szCs w:val="20"/>
          <w:lang w:val="fr-FR"/>
        </w:rPr>
        <w:t xml:space="preserve"> coccyx</w:t>
      </w:r>
      <w:r w:rsidRPr="00A7771A">
        <w:rPr>
          <w:rFonts w:ascii="Times New Roman" w:hAnsi="Times New Roman" w:cs="Times New Roman"/>
          <w:sz w:val="20"/>
          <w:szCs w:val="20"/>
          <w:lang w:val="fr-FR"/>
        </w:rPr>
        <w:t>.</w:t>
      </w:r>
    </w:p>
    <w:p w:rsidR="00AE4757" w:rsidRPr="00A7771A" w:rsidRDefault="00AE4757">
      <w:pPr>
        <w:rPr>
          <w:rFonts w:ascii="Times New Roman" w:hAnsi="Times New Roman" w:cs="Times New Roman"/>
          <w:sz w:val="20"/>
          <w:szCs w:val="20"/>
          <w:lang w:val="fr-FR"/>
        </w:rPr>
      </w:pPr>
    </w:p>
    <w:p w:rsidR="0025740C" w:rsidRPr="00A7771A" w:rsidRDefault="0025740C">
      <w:pPr>
        <w:rPr>
          <w:rFonts w:ascii="Times New Roman" w:hAnsi="Times New Roman" w:cs="Times New Roman"/>
          <w:sz w:val="20"/>
          <w:szCs w:val="20"/>
          <w:lang w:val="fr-FR"/>
        </w:rPr>
      </w:pPr>
    </w:p>
    <w:p w:rsidR="003E39D1" w:rsidRPr="00A7771A" w:rsidRDefault="003E39D1">
      <w:pPr>
        <w:rPr>
          <w:rFonts w:ascii="Times New Roman" w:hAnsi="Times New Roman" w:cs="Times New Roman"/>
          <w:sz w:val="20"/>
          <w:szCs w:val="20"/>
          <w:lang w:val="fr-FR"/>
        </w:rPr>
      </w:pPr>
    </w:p>
    <w:p w:rsidR="003E39D1" w:rsidRPr="00A7771A" w:rsidRDefault="008B68FF" w:rsidP="00982BEB">
      <w:pPr>
        <w:pStyle w:val="Paragraphedeliste"/>
        <w:numPr>
          <w:ilvl w:val="0"/>
          <w:numId w:val="2"/>
        </w:numPr>
        <w:outlineLvl w:val="1"/>
        <w:rPr>
          <w:rFonts w:ascii="Times New Roman" w:hAnsi="Times New Roman" w:cs="Times New Roman"/>
          <w:b/>
          <w:color w:val="CC0099"/>
          <w:sz w:val="20"/>
          <w:szCs w:val="20"/>
          <w:u w:val="single"/>
          <w:lang w:val="fr-FR"/>
        </w:rPr>
      </w:pPr>
      <w:bookmarkStart w:id="7" w:name="_Toc348094886"/>
      <w:r>
        <w:rPr>
          <w:rFonts w:ascii="Times New Roman" w:hAnsi="Times New Roman" w:cs="Times New Roman"/>
          <w:noProof/>
          <w:sz w:val="20"/>
          <w:szCs w:val="20"/>
          <w:lang w:val="fr-FR" w:eastAsia="fr-FR"/>
        </w:rPr>
        <w:drawing>
          <wp:anchor distT="0" distB="0" distL="114300" distR="114300" simplePos="0" relativeHeight="251683840" behindDoc="0" locked="0" layoutInCell="1" allowOverlap="1" wp14:anchorId="74B6D689" wp14:editId="25513604">
            <wp:simplePos x="0" y="0"/>
            <wp:positionH relativeFrom="column">
              <wp:posOffset>4480560</wp:posOffset>
            </wp:positionH>
            <wp:positionV relativeFrom="paragraph">
              <wp:posOffset>-288949</wp:posOffset>
            </wp:positionV>
            <wp:extent cx="2706624" cy="4164266"/>
            <wp:effectExtent l="0" t="0" r="0" b="8255"/>
            <wp:wrapNone/>
            <wp:docPr id="14" name="Image 14" descr="C:\Users\Alexandra\Desktop\ANATOMIE MEMOIRE\MASTER ANATOMIE\ANATOMIE AS\Anat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andra\Desktop\ANATOMIE MEMOIRE\MASTER ANATOMIE\ANATOMIE AS\Anat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7292" cy="4165293"/>
                    </a:xfrm>
                    <a:prstGeom prst="rect">
                      <a:avLst/>
                    </a:prstGeom>
                    <a:noFill/>
                    <a:ln>
                      <a:noFill/>
                    </a:ln>
                  </pic:spPr>
                </pic:pic>
              </a:graphicData>
            </a:graphic>
            <wp14:sizeRelH relativeFrom="page">
              <wp14:pctWidth>0</wp14:pctWidth>
            </wp14:sizeRelH>
            <wp14:sizeRelV relativeFrom="page">
              <wp14:pctHeight>0</wp14:pctHeight>
            </wp14:sizeRelV>
          </wp:anchor>
        </w:drawing>
      </w:r>
      <w:r w:rsidR="002343E5" w:rsidRPr="00A7771A">
        <w:rPr>
          <w:rFonts w:ascii="Times New Roman" w:hAnsi="Times New Roman" w:cs="Times New Roman"/>
          <w:b/>
          <w:color w:val="CC0099"/>
          <w:sz w:val="20"/>
          <w:szCs w:val="20"/>
          <w:u w:val="single"/>
          <w:lang w:val="fr-FR"/>
        </w:rPr>
        <w:t>La vessie chez le porc</w:t>
      </w:r>
      <w:bookmarkEnd w:id="7"/>
    </w:p>
    <w:p w:rsidR="003E39D1" w:rsidRPr="00A7771A" w:rsidRDefault="003E39D1">
      <w:pPr>
        <w:rPr>
          <w:rFonts w:ascii="Times New Roman" w:hAnsi="Times New Roman" w:cs="Times New Roman"/>
          <w:sz w:val="20"/>
          <w:szCs w:val="20"/>
          <w:lang w:val="fr-FR"/>
        </w:rPr>
      </w:pPr>
    </w:p>
    <w:p w:rsidR="00633393" w:rsidRPr="00A7771A" w:rsidRDefault="00102222">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r w:rsidR="00633393" w:rsidRPr="00A7771A">
        <w:rPr>
          <w:rFonts w:ascii="Times New Roman" w:hAnsi="Times New Roman" w:cs="Times New Roman"/>
          <w:sz w:val="20"/>
          <w:szCs w:val="20"/>
          <w:lang w:val="fr-FR"/>
        </w:rPr>
        <w:t xml:space="preserve">Dans sa morphologie générale, la vessie </w:t>
      </w:r>
      <w:r w:rsidRPr="00A7771A">
        <w:rPr>
          <w:rFonts w:ascii="Times New Roman" w:hAnsi="Times New Roman" w:cs="Times New Roman"/>
          <w:sz w:val="20"/>
          <w:szCs w:val="20"/>
          <w:lang w:val="fr-FR"/>
        </w:rPr>
        <w:t>du porc est</w:t>
      </w:r>
      <w:r w:rsidR="00633393" w:rsidRPr="00A7771A">
        <w:rPr>
          <w:rFonts w:ascii="Times New Roman" w:hAnsi="Times New Roman" w:cs="Times New Roman"/>
          <w:sz w:val="20"/>
          <w:szCs w:val="20"/>
          <w:lang w:val="fr-FR"/>
        </w:rPr>
        <w:t xml:space="preserve"> co</w:t>
      </w:r>
      <w:r w:rsidRPr="00A7771A">
        <w:rPr>
          <w:rFonts w:ascii="Times New Roman" w:hAnsi="Times New Roman" w:cs="Times New Roman"/>
          <w:sz w:val="20"/>
          <w:szCs w:val="20"/>
          <w:lang w:val="fr-FR"/>
        </w:rPr>
        <w:t xml:space="preserve">mparable à la vessie humaine. </w:t>
      </w:r>
      <w:r w:rsidR="008B68FF">
        <w:rPr>
          <w:rFonts w:ascii="Times New Roman" w:hAnsi="Times New Roman" w:cs="Times New Roman"/>
          <w:sz w:val="20"/>
          <w:szCs w:val="20"/>
          <w:lang w:val="fr-FR"/>
        </w:rPr>
        <w:br/>
      </w:r>
      <w:r w:rsidRPr="00A7771A">
        <w:rPr>
          <w:rFonts w:ascii="Times New Roman" w:hAnsi="Times New Roman" w:cs="Times New Roman"/>
          <w:sz w:val="20"/>
          <w:szCs w:val="20"/>
          <w:lang w:val="fr-FR"/>
        </w:rPr>
        <w:t>C’</w:t>
      </w:r>
      <w:r w:rsidR="00633393" w:rsidRPr="00A7771A">
        <w:rPr>
          <w:rFonts w:ascii="Times New Roman" w:hAnsi="Times New Roman" w:cs="Times New Roman"/>
          <w:sz w:val="20"/>
          <w:szCs w:val="20"/>
          <w:lang w:val="fr-FR"/>
        </w:rPr>
        <w:t xml:space="preserve">est pourquoi nous nous efforcerons d’insister sur ce qui la caractérise </w:t>
      </w:r>
      <w:r w:rsidR="00F33518">
        <w:rPr>
          <w:rFonts w:ascii="Times New Roman" w:hAnsi="Times New Roman" w:cs="Times New Roman"/>
          <w:sz w:val="20"/>
          <w:szCs w:val="20"/>
          <w:lang w:val="fr-FR"/>
        </w:rPr>
        <w:br/>
      </w:r>
      <w:r w:rsidR="005623CC" w:rsidRPr="00A7771A">
        <w:rPr>
          <w:rFonts w:ascii="Times New Roman" w:hAnsi="Times New Roman" w:cs="Times New Roman"/>
          <w:sz w:val="20"/>
          <w:szCs w:val="20"/>
          <w:lang w:val="fr-FR"/>
        </w:rPr>
        <w:t>comparativement à l’anatomie humaine que nous venons de décrire</w:t>
      </w:r>
      <w:r w:rsidR="00633393" w:rsidRPr="00A7771A">
        <w:rPr>
          <w:rFonts w:ascii="Times New Roman" w:hAnsi="Times New Roman" w:cs="Times New Roman"/>
          <w:sz w:val="20"/>
          <w:szCs w:val="20"/>
          <w:lang w:val="fr-FR"/>
        </w:rPr>
        <w:t>.</w:t>
      </w:r>
    </w:p>
    <w:p w:rsidR="00633393" w:rsidRPr="00B26B15" w:rsidRDefault="00633393" w:rsidP="00B26B15">
      <w:pPr>
        <w:pStyle w:val="Titre3"/>
        <w:rPr>
          <w:rFonts w:ascii="Times New Roman" w:hAnsi="Times New Roman" w:cs="Times New Roman"/>
          <w:b w:val="0"/>
          <w:color w:val="CC3399"/>
          <w:sz w:val="20"/>
          <w:szCs w:val="20"/>
          <w:lang w:val="fr-FR"/>
        </w:rPr>
      </w:pPr>
      <w:bookmarkStart w:id="8" w:name="_Toc348094887"/>
      <w:r w:rsidRPr="00B26B15">
        <w:rPr>
          <w:rFonts w:ascii="Times New Roman" w:hAnsi="Times New Roman" w:cs="Times New Roman"/>
          <w:color w:val="CC3399"/>
          <w:sz w:val="20"/>
          <w:szCs w:val="20"/>
          <w:lang w:val="fr-FR"/>
        </w:rPr>
        <w:t>• Morphologie générale :</w:t>
      </w:r>
      <w:bookmarkEnd w:id="8"/>
      <w:r w:rsidRPr="00B26B15">
        <w:rPr>
          <w:rFonts w:ascii="Times New Roman" w:hAnsi="Times New Roman" w:cs="Times New Roman"/>
          <w:color w:val="CC3399"/>
          <w:sz w:val="20"/>
          <w:szCs w:val="20"/>
          <w:lang w:val="fr-FR"/>
        </w:rPr>
        <w:t xml:space="preserve"> </w:t>
      </w:r>
    </w:p>
    <w:p w:rsidR="00633393" w:rsidRPr="00A7771A" w:rsidRDefault="0072411B">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La vessie </w:t>
      </w:r>
      <w:r w:rsidR="00633393" w:rsidRPr="00A7771A">
        <w:rPr>
          <w:rFonts w:ascii="Times New Roman" w:hAnsi="Times New Roman" w:cs="Times New Roman"/>
          <w:sz w:val="20"/>
          <w:szCs w:val="20"/>
          <w:lang w:val="fr-FR"/>
        </w:rPr>
        <w:t xml:space="preserve">porcine est vaste et </w:t>
      </w:r>
      <w:r w:rsidRPr="00A7771A">
        <w:rPr>
          <w:rFonts w:ascii="Times New Roman" w:hAnsi="Times New Roman" w:cs="Times New Roman"/>
          <w:sz w:val="20"/>
          <w:szCs w:val="20"/>
          <w:lang w:val="fr-FR"/>
        </w:rPr>
        <w:t xml:space="preserve">très dilatable. </w:t>
      </w:r>
      <w:r w:rsidR="00F33518">
        <w:rPr>
          <w:rFonts w:ascii="Times New Roman" w:hAnsi="Times New Roman" w:cs="Times New Roman"/>
          <w:sz w:val="20"/>
          <w:szCs w:val="20"/>
          <w:lang w:val="fr-FR"/>
        </w:rPr>
        <w:br/>
      </w:r>
      <w:r w:rsidR="00633393" w:rsidRPr="00A7771A">
        <w:rPr>
          <w:rFonts w:ascii="Times New Roman" w:hAnsi="Times New Roman" w:cs="Times New Roman"/>
          <w:sz w:val="20"/>
          <w:szCs w:val="20"/>
          <w:lang w:val="fr-FR"/>
        </w:rPr>
        <w:t xml:space="preserve">Elle constitue un réservoir piriforme, plus allongé que chez l’homme, </w:t>
      </w:r>
      <w:r w:rsidR="00F33518">
        <w:rPr>
          <w:rFonts w:ascii="Times New Roman" w:hAnsi="Times New Roman" w:cs="Times New Roman"/>
          <w:sz w:val="20"/>
          <w:szCs w:val="20"/>
          <w:lang w:val="fr-FR"/>
        </w:rPr>
        <w:br/>
      </w:r>
      <w:r w:rsidR="00633393" w:rsidRPr="00A7771A">
        <w:rPr>
          <w:rFonts w:ascii="Times New Roman" w:hAnsi="Times New Roman" w:cs="Times New Roman"/>
          <w:sz w:val="20"/>
          <w:szCs w:val="20"/>
          <w:lang w:val="fr-FR"/>
        </w:rPr>
        <w:t>suivant un axe oblique antéro-inférieur</w:t>
      </w:r>
      <w:r w:rsidR="005623CC" w:rsidRPr="00A7771A">
        <w:rPr>
          <w:rFonts w:ascii="Times New Roman" w:hAnsi="Times New Roman" w:cs="Times New Roman"/>
          <w:sz w:val="20"/>
          <w:szCs w:val="20"/>
          <w:lang w:val="fr-FR"/>
        </w:rPr>
        <w:t xml:space="preserve"> dans sa plus grande longueur</w:t>
      </w:r>
      <w:r w:rsidR="00633393" w:rsidRPr="00A7771A">
        <w:rPr>
          <w:rFonts w:ascii="Times New Roman" w:hAnsi="Times New Roman" w:cs="Times New Roman"/>
          <w:sz w:val="20"/>
          <w:szCs w:val="20"/>
          <w:lang w:val="fr-FR"/>
        </w:rPr>
        <w:t xml:space="preserve">. </w:t>
      </w:r>
      <w:r w:rsidR="00102222" w:rsidRPr="00A7771A">
        <w:rPr>
          <w:rFonts w:ascii="Times New Roman" w:hAnsi="Times New Roman" w:cs="Times New Roman"/>
          <w:sz w:val="20"/>
          <w:szCs w:val="20"/>
          <w:lang w:val="fr-FR"/>
        </w:rPr>
        <w:t xml:space="preserve"> </w:t>
      </w:r>
    </w:p>
    <w:p w:rsidR="005623CC" w:rsidRDefault="00102222">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Les uretères se poursuivent sur la face supérieure de la vessie </w:t>
      </w:r>
      <w:r w:rsidR="00F33518">
        <w:rPr>
          <w:rFonts w:ascii="Times New Roman" w:hAnsi="Times New Roman" w:cs="Times New Roman"/>
          <w:sz w:val="20"/>
          <w:szCs w:val="20"/>
          <w:lang w:val="fr-FR"/>
        </w:rPr>
        <w:br/>
      </w:r>
      <w:r w:rsidRPr="00A7771A">
        <w:rPr>
          <w:rFonts w:ascii="Times New Roman" w:hAnsi="Times New Roman" w:cs="Times New Roman"/>
          <w:sz w:val="20"/>
          <w:szCs w:val="20"/>
          <w:lang w:val="fr-FR"/>
        </w:rPr>
        <w:t>jusqu’au voisinage du col vésical pour se rapproc</w:t>
      </w:r>
      <w:r w:rsidR="005623CC" w:rsidRPr="00A7771A">
        <w:rPr>
          <w:rFonts w:ascii="Times New Roman" w:hAnsi="Times New Roman" w:cs="Times New Roman"/>
          <w:sz w:val="20"/>
          <w:szCs w:val="20"/>
          <w:lang w:val="fr-FR"/>
        </w:rPr>
        <w:t>h</w:t>
      </w:r>
      <w:r w:rsidRPr="00A7771A">
        <w:rPr>
          <w:rFonts w:ascii="Times New Roman" w:hAnsi="Times New Roman" w:cs="Times New Roman"/>
          <w:sz w:val="20"/>
          <w:szCs w:val="20"/>
          <w:lang w:val="fr-FR"/>
        </w:rPr>
        <w:t xml:space="preserve">er l’un de l’autre </w:t>
      </w:r>
      <w:r w:rsidR="00F33518">
        <w:rPr>
          <w:rFonts w:ascii="Times New Roman" w:hAnsi="Times New Roman" w:cs="Times New Roman"/>
          <w:sz w:val="20"/>
          <w:szCs w:val="20"/>
          <w:lang w:val="fr-FR"/>
        </w:rPr>
        <w:br/>
      </w:r>
      <w:r w:rsidRPr="00A7771A">
        <w:rPr>
          <w:rFonts w:ascii="Times New Roman" w:hAnsi="Times New Roman" w:cs="Times New Roman"/>
          <w:sz w:val="20"/>
          <w:szCs w:val="20"/>
          <w:lang w:val="fr-FR"/>
        </w:rPr>
        <w:t xml:space="preserve">à leur terminaison, de manière à </w:t>
      </w:r>
      <w:r w:rsidR="00AE6427" w:rsidRPr="00A7771A">
        <w:rPr>
          <w:rFonts w:ascii="Times New Roman" w:hAnsi="Times New Roman" w:cs="Times New Roman"/>
          <w:sz w:val="20"/>
          <w:szCs w:val="20"/>
          <w:lang w:val="fr-FR"/>
        </w:rPr>
        <w:t>former</w:t>
      </w:r>
      <w:r w:rsidRPr="00A7771A">
        <w:rPr>
          <w:rFonts w:ascii="Times New Roman" w:hAnsi="Times New Roman" w:cs="Times New Roman"/>
          <w:sz w:val="20"/>
          <w:szCs w:val="20"/>
          <w:lang w:val="fr-FR"/>
        </w:rPr>
        <w:t xml:space="preserve"> un trigone vésical très réduit.</w:t>
      </w:r>
      <w:r w:rsidRPr="00A7771A">
        <w:rPr>
          <w:rFonts w:ascii="Times New Roman" w:hAnsi="Times New Roman" w:cs="Times New Roman"/>
          <w:sz w:val="20"/>
          <w:szCs w:val="20"/>
          <w:lang w:val="fr-FR"/>
        </w:rPr>
        <w:br/>
        <w:t>L’urètre quant à lui prolonge comme chez l’homme le col vésical.</w:t>
      </w:r>
      <w:r w:rsidR="008C63DC" w:rsidRPr="00A7771A">
        <w:rPr>
          <w:rFonts w:ascii="Times New Roman" w:hAnsi="Times New Roman" w:cs="Times New Roman"/>
          <w:sz w:val="20"/>
          <w:szCs w:val="20"/>
          <w:lang w:val="fr-FR"/>
        </w:rPr>
        <w:t xml:space="preserve"> </w:t>
      </w:r>
      <w:r w:rsidR="00F33518">
        <w:rPr>
          <w:rFonts w:ascii="Times New Roman" w:hAnsi="Times New Roman" w:cs="Times New Roman"/>
          <w:sz w:val="20"/>
          <w:szCs w:val="20"/>
          <w:lang w:val="fr-FR"/>
        </w:rPr>
        <w:br/>
      </w:r>
      <w:r w:rsidR="008C63DC" w:rsidRPr="00A7771A">
        <w:rPr>
          <w:rFonts w:ascii="Times New Roman" w:hAnsi="Times New Roman" w:cs="Times New Roman"/>
          <w:sz w:val="20"/>
          <w:szCs w:val="20"/>
          <w:lang w:val="fr-FR"/>
        </w:rPr>
        <w:t xml:space="preserve">Il est d’un calibre réduit, </w:t>
      </w:r>
      <w:r w:rsidR="00AE6427" w:rsidRPr="00A7771A">
        <w:rPr>
          <w:rFonts w:ascii="Times New Roman" w:hAnsi="Times New Roman" w:cs="Times New Roman"/>
          <w:sz w:val="20"/>
          <w:szCs w:val="20"/>
          <w:lang w:val="fr-FR"/>
        </w:rPr>
        <w:t xml:space="preserve">pareillement </w:t>
      </w:r>
      <w:r w:rsidR="008C63DC" w:rsidRPr="00A7771A">
        <w:rPr>
          <w:rFonts w:ascii="Times New Roman" w:hAnsi="Times New Roman" w:cs="Times New Roman"/>
          <w:sz w:val="20"/>
          <w:szCs w:val="20"/>
          <w:lang w:val="fr-FR"/>
        </w:rPr>
        <w:t>enveloppé d’</w:t>
      </w:r>
      <w:r w:rsidR="007E6A2F" w:rsidRPr="00A7771A">
        <w:rPr>
          <w:rFonts w:ascii="Times New Roman" w:hAnsi="Times New Roman" w:cs="Times New Roman"/>
          <w:sz w:val="20"/>
          <w:szCs w:val="20"/>
          <w:lang w:val="fr-FR"/>
        </w:rPr>
        <w:t>un sphincter.</w:t>
      </w:r>
      <w:r w:rsidR="00F33518">
        <w:rPr>
          <w:rFonts w:ascii="Times New Roman" w:hAnsi="Times New Roman" w:cs="Times New Roman"/>
          <w:sz w:val="20"/>
          <w:szCs w:val="20"/>
          <w:lang w:val="fr-FR"/>
        </w:rPr>
        <w:br/>
      </w:r>
      <w:r w:rsidR="007E6A2F" w:rsidRPr="00A7771A">
        <w:rPr>
          <w:rFonts w:ascii="Times New Roman" w:hAnsi="Times New Roman" w:cs="Times New Roman"/>
          <w:sz w:val="20"/>
          <w:szCs w:val="20"/>
          <w:lang w:val="fr-FR"/>
        </w:rPr>
        <w:t xml:space="preserve"> Il est pourvu intérieurement, au voisinage de sa terminaison, d’une </w:t>
      </w:r>
      <w:r w:rsidR="00F33518">
        <w:rPr>
          <w:rFonts w:ascii="Times New Roman" w:hAnsi="Times New Roman" w:cs="Times New Roman"/>
          <w:sz w:val="20"/>
          <w:szCs w:val="20"/>
          <w:lang w:val="fr-FR"/>
        </w:rPr>
        <w:br/>
      </w:r>
      <w:r w:rsidR="007E6A2F" w:rsidRPr="00A7771A">
        <w:rPr>
          <w:rFonts w:ascii="Times New Roman" w:hAnsi="Times New Roman" w:cs="Times New Roman"/>
          <w:sz w:val="20"/>
          <w:szCs w:val="20"/>
          <w:lang w:val="fr-FR"/>
        </w:rPr>
        <w:t>valvule fixée sur sa paroi inférieure et dont le bord libre est tourné en avant.</w:t>
      </w:r>
    </w:p>
    <w:p w:rsidR="00AE6427" w:rsidRPr="00B26B15" w:rsidRDefault="005623CC" w:rsidP="00B26B15">
      <w:pPr>
        <w:pStyle w:val="Titre3"/>
        <w:rPr>
          <w:rFonts w:ascii="Times New Roman" w:hAnsi="Times New Roman" w:cs="Times New Roman"/>
          <w:b w:val="0"/>
          <w:color w:val="CC3399"/>
          <w:sz w:val="20"/>
          <w:szCs w:val="20"/>
          <w:lang w:val="fr-FR"/>
        </w:rPr>
      </w:pPr>
      <w:bookmarkStart w:id="9" w:name="_Toc348094888"/>
      <w:r w:rsidRPr="00B26B15">
        <w:rPr>
          <w:rFonts w:ascii="Times New Roman" w:hAnsi="Times New Roman" w:cs="Times New Roman"/>
          <w:color w:val="CC3399"/>
          <w:sz w:val="20"/>
          <w:szCs w:val="20"/>
          <w:lang w:val="fr-FR"/>
        </w:rPr>
        <w:t>• Structure :</w:t>
      </w:r>
      <w:bookmarkEnd w:id="9"/>
    </w:p>
    <w:p w:rsidR="005623CC" w:rsidRPr="00A7771A" w:rsidRDefault="005623C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Comparativement à l’espèce humaine, la paroi de la </w:t>
      </w:r>
      <w:r w:rsidR="00AE6427" w:rsidRPr="00A7771A">
        <w:rPr>
          <w:rFonts w:ascii="Times New Roman" w:hAnsi="Times New Roman" w:cs="Times New Roman"/>
          <w:sz w:val="20"/>
          <w:szCs w:val="20"/>
          <w:lang w:val="fr-FR"/>
        </w:rPr>
        <w:t>vessie p</w:t>
      </w:r>
      <w:r w:rsidRPr="00A7771A">
        <w:rPr>
          <w:rFonts w:ascii="Times New Roman" w:hAnsi="Times New Roman" w:cs="Times New Roman"/>
          <w:sz w:val="20"/>
          <w:szCs w:val="20"/>
          <w:lang w:val="fr-FR"/>
        </w:rPr>
        <w:t>o</w:t>
      </w:r>
      <w:r w:rsidR="00AE6427" w:rsidRPr="00A7771A">
        <w:rPr>
          <w:rFonts w:ascii="Times New Roman" w:hAnsi="Times New Roman" w:cs="Times New Roman"/>
          <w:sz w:val="20"/>
          <w:szCs w:val="20"/>
          <w:lang w:val="fr-FR"/>
        </w:rPr>
        <w:t>r</w:t>
      </w:r>
      <w:r w:rsidRPr="00A7771A">
        <w:rPr>
          <w:rFonts w:ascii="Times New Roman" w:hAnsi="Times New Roman" w:cs="Times New Roman"/>
          <w:sz w:val="20"/>
          <w:szCs w:val="20"/>
          <w:lang w:val="fr-FR"/>
        </w:rPr>
        <w:t xml:space="preserve">cine </w:t>
      </w:r>
      <w:r w:rsidR="00F33518">
        <w:rPr>
          <w:rFonts w:ascii="Times New Roman" w:hAnsi="Times New Roman" w:cs="Times New Roman"/>
          <w:sz w:val="20"/>
          <w:szCs w:val="20"/>
          <w:lang w:val="fr-FR"/>
        </w:rPr>
        <w:br/>
      </w:r>
      <w:r w:rsidRPr="00A7771A">
        <w:rPr>
          <w:rFonts w:ascii="Times New Roman" w:hAnsi="Times New Roman" w:cs="Times New Roman"/>
          <w:sz w:val="20"/>
          <w:szCs w:val="20"/>
          <w:lang w:val="fr-FR"/>
        </w:rPr>
        <w:t>apparaît plus amincie.</w:t>
      </w:r>
    </w:p>
    <w:p w:rsidR="00F33518" w:rsidRPr="00A7771A" w:rsidRDefault="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Néanmoins, comme chez l’homme, elle se compose de trois tuniques</w:t>
      </w:r>
      <w:r w:rsidR="00F33518">
        <w:rPr>
          <w:rFonts w:ascii="Times New Roman" w:hAnsi="Times New Roman" w:cs="Times New Roman"/>
          <w:sz w:val="20"/>
          <w:szCs w:val="20"/>
          <w:lang w:val="fr-FR"/>
        </w:rPr>
        <w:br/>
      </w:r>
      <w:r w:rsidRPr="00A7771A">
        <w:rPr>
          <w:rFonts w:ascii="Times New Roman" w:hAnsi="Times New Roman" w:cs="Times New Roman"/>
          <w:sz w:val="20"/>
          <w:szCs w:val="20"/>
          <w:lang w:val="fr-FR"/>
        </w:rPr>
        <w:t xml:space="preserve"> et d’un col vésical. </w:t>
      </w:r>
    </w:p>
    <w:p w:rsidR="00AE6427" w:rsidRPr="00A7771A" w:rsidRDefault="005623CC" w:rsidP="00B26B15">
      <w:pPr>
        <w:pStyle w:val="Titre3"/>
        <w:rPr>
          <w:rFonts w:ascii="Times New Roman" w:hAnsi="Times New Roman" w:cs="Times New Roman"/>
          <w:sz w:val="20"/>
          <w:szCs w:val="20"/>
          <w:lang w:val="fr-FR"/>
        </w:rPr>
      </w:pPr>
      <w:bookmarkStart w:id="10" w:name="_Toc348094889"/>
      <w:r w:rsidRPr="00B26B15">
        <w:rPr>
          <w:rFonts w:ascii="Times New Roman" w:hAnsi="Times New Roman" w:cs="Times New Roman"/>
          <w:color w:val="CC3399"/>
          <w:sz w:val="20"/>
          <w:szCs w:val="20"/>
          <w:lang w:val="fr-FR"/>
        </w:rPr>
        <w:t>• Dimensions :</w:t>
      </w:r>
      <w:bookmarkEnd w:id="10"/>
    </w:p>
    <w:p w:rsidR="00F33518" w:rsidRPr="00A7771A" w:rsidRDefault="004451D7">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Selon les différentes </w:t>
      </w:r>
      <w:r w:rsidR="00AE6427" w:rsidRPr="00A7771A">
        <w:rPr>
          <w:rFonts w:ascii="Times New Roman" w:hAnsi="Times New Roman" w:cs="Times New Roman"/>
          <w:sz w:val="20"/>
          <w:szCs w:val="20"/>
          <w:lang w:val="fr-FR"/>
        </w:rPr>
        <w:t>race</w:t>
      </w:r>
      <w:r w:rsidRPr="00A7771A">
        <w:rPr>
          <w:rFonts w:ascii="Times New Roman" w:hAnsi="Times New Roman" w:cs="Times New Roman"/>
          <w:sz w:val="20"/>
          <w:szCs w:val="20"/>
          <w:lang w:val="fr-FR"/>
        </w:rPr>
        <w:t xml:space="preserve">s porcines, </w:t>
      </w:r>
      <w:r w:rsidR="00AE6427" w:rsidRPr="00A7771A">
        <w:rPr>
          <w:rFonts w:ascii="Times New Roman" w:hAnsi="Times New Roman" w:cs="Times New Roman"/>
          <w:sz w:val="20"/>
          <w:szCs w:val="20"/>
          <w:lang w:val="fr-FR"/>
        </w:rPr>
        <w:t xml:space="preserve">on note </w:t>
      </w:r>
      <w:r w:rsidRPr="00A7771A">
        <w:rPr>
          <w:rFonts w:ascii="Times New Roman" w:hAnsi="Times New Roman" w:cs="Times New Roman"/>
          <w:sz w:val="20"/>
          <w:szCs w:val="20"/>
          <w:lang w:val="fr-FR"/>
        </w:rPr>
        <w:t xml:space="preserve">de grandes </w:t>
      </w:r>
      <w:r w:rsidR="00AE6427" w:rsidRPr="00A7771A">
        <w:rPr>
          <w:rFonts w:ascii="Times New Roman" w:hAnsi="Times New Roman" w:cs="Times New Roman"/>
          <w:sz w:val="20"/>
          <w:szCs w:val="20"/>
          <w:lang w:val="fr-FR"/>
        </w:rPr>
        <w:t>différences de</w:t>
      </w:r>
      <w:r w:rsidRPr="00A7771A">
        <w:rPr>
          <w:rFonts w:ascii="Times New Roman" w:hAnsi="Times New Roman" w:cs="Times New Roman"/>
          <w:sz w:val="20"/>
          <w:szCs w:val="20"/>
          <w:lang w:val="fr-FR"/>
        </w:rPr>
        <w:t xml:space="preserve"> taille </w:t>
      </w:r>
      <w:r w:rsidR="00AE6427" w:rsidRPr="00A7771A">
        <w:rPr>
          <w:rFonts w:ascii="Times New Roman" w:hAnsi="Times New Roman" w:cs="Times New Roman"/>
          <w:sz w:val="20"/>
          <w:szCs w:val="20"/>
          <w:lang w:val="fr-FR"/>
        </w:rPr>
        <w:t xml:space="preserve">entre </w:t>
      </w:r>
      <w:r w:rsidR="00B24C38">
        <w:rPr>
          <w:rFonts w:ascii="Times New Roman" w:hAnsi="Times New Roman" w:cs="Times New Roman"/>
          <w:sz w:val="20"/>
          <w:szCs w:val="20"/>
          <w:lang w:val="fr-FR"/>
        </w:rPr>
        <w:br/>
      </w:r>
      <w:r w:rsidR="00AE6427" w:rsidRPr="00A7771A">
        <w:rPr>
          <w:rFonts w:ascii="Times New Roman" w:hAnsi="Times New Roman" w:cs="Times New Roman"/>
          <w:sz w:val="20"/>
          <w:szCs w:val="20"/>
          <w:lang w:val="fr-FR"/>
        </w:rPr>
        <w:t>les animaux. Il en va</w:t>
      </w:r>
      <w:r w:rsidRPr="00A7771A">
        <w:rPr>
          <w:rFonts w:ascii="Times New Roman" w:hAnsi="Times New Roman" w:cs="Times New Roman"/>
          <w:sz w:val="20"/>
          <w:szCs w:val="20"/>
          <w:lang w:val="fr-FR"/>
        </w:rPr>
        <w:t xml:space="preserve"> log</w:t>
      </w:r>
      <w:r w:rsidR="00AE6427" w:rsidRPr="00A7771A">
        <w:rPr>
          <w:rFonts w:ascii="Times New Roman" w:hAnsi="Times New Roman" w:cs="Times New Roman"/>
          <w:sz w:val="20"/>
          <w:szCs w:val="20"/>
          <w:lang w:val="fr-FR"/>
        </w:rPr>
        <w:t>iquement de même pour la vessie ;</w:t>
      </w:r>
      <w:r w:rsidRPr="00A7771A">
        <w:rPr>
          <w:rFonts w:ascii="Times New Roman" w:hAnsi="Times New Roman" w:cs="Times New Roman"/>
          <w:sz w:val="20"/>
          <w:szCs w:val="20"/>
          <w:lang w:val="fr-FR"/>
        </w:rPr>
        <w:t xml:space="preserve"> </w:t>
      </w:r>
      <w:r w:rsidR="00CA1B4C" w:rsidRPr="00A7771A">
        <w:rPr>
          <w:rFonts w:ascii="Times New Roman" w:hAnsi="Times New Roman" w:cs="Times New Roman"/>
          <w:sz w:val="20"/>
          <w:szCs w:val="20"/>
          <w:lang w:val="fr-FR"/>
        </w:rPr>
        <w:t xml:space="preserve">il nous faudrait donc pour </w:t>
      </w:r>
      <w:r w:rsidR="00B24C38">
        <w:rPr>
          <w:rFonts w:ascii="Times New Roman" w:hAnsi="Times New Roman" w:cs="Times New Roman"/>
          <w:sz w:val="20"/>
          <w:szCs w:val="20"/>
          <w:lang w:val="fr-FR"/>
        </w:rPr>
        <w:br/>
      </w:r>
      <w:r w:rsidR="00CA1B4C" w:rsidRPr="00A7771A">
        <w:rPr>
          <w:rFonts w:ascii="Times New Roman" w:hAnsi="Times New Roman" w:cs="Times New Roman"/>
          <w:sz w:val="20"/>
          <w:szCs w:val="20"/>
          <w:lang w:val="fr-FR"/>
        </w:rPr>
        <w:t>chaque race établir le ratio entre la taille de l’animal et les dimensions de sa vessie</w:t>
      </w:r>
      <w:r w:rsidR="00AE6427" w:rsidRPr="00A7771A">
        <w:rPr>
          <w:rFonts w:ascii="Times New Roman" w:hAnsi="Times New Roman" w:cs="Times New Roman"/>
          <w:sz w:val="20"/>
          <w:szCs w:val="20"/>
          <w:lang w:val="fr-FR"/>
        </w:rPr>
        <w:t xml:space="preserve">. </w:t>
      </w:r>
      <w:r w:rsidR="00CA1B4C" w:rsidRPr="00A7771A">
        <w:rPr>
          <w:rFonts w:ascii="Times New Roman" w:hAnsi="Times New Roman" w:cs="Times New Roman"/>
          <w:sz w:val="20"/>
          <w:szCs w:val="20"/>
          <w:lang w:val="fr-FR"/>
        </w:rPr>
        <w:t>D’après nos recherches, il</w:t>
      </w:r>
      <w:r w:rsidRPr="00A7771A">
        <w:rPr>
          <w:rFonts w:ascii="Times New Roman" w:hAnsi="Times New Roman" w:cs="Times New Roman"/>
          <w:sz w:val="20"/>
          <w:szCs w:val="20"/>
          <w:lang w:val="fr-FR"/>
        </w:rPr>
        <w:t xml:space="preserve"> n’apparaît pas de différence importante dans le rapport entre la taille du sujet et la taille de la vessie entre l’homme et le porc : cet organe conserve dans chaque espèce une proportion </w:t>
      </w:r>
      <w:r w:rsidR="000B68F8" w:rsidRPr="00A7771A">
        <w:rPr>
          <w:rFonts w:ascii="Times New Roman" w:hAnsi="Times New Roman" w:cs="Times New Roman"/>
          <w:sz w:val="20"/>
          <w:szCs w:val="20"/>
          <w:lang w:val="fr-FR"/>
        </w:rPr>
        <w:t xml:space="preserve">à peu près </w:t>
      </w:r>
      <w:r w:rsidRPr="00A7771A">
        <w:rPr>
          <w:rFonts w:ascii="Times New Roman" w:hAnsi="Times New Roman" w:cs="Times New Roman"/>
          <w:sz w:val="20"/>
          <w:szCs w:val="20"/>
          <w:lang w:val="fr-FR"/>
        </w:rPr>
        <w:t>équivalente</w:t>
      </w:r>
      <w:r w:rsidR="0032186D">
        <w:rPr>
          <w:rFonts w:ascii="Times New Roman" w:hAnsi="Times New Roman" w:cs="Times New Roman"/>
          <w:sz w:val="20"/>
          <w:szCs w:val="20"/>
          <w:lang w:val="fr-FR"/>
        </w:rPr>
        <w:t>.</w:t>
      </w:r>
      <w:r w:rsidR="0032186D">
        <w:rPr>
          <w:rFonts w:ascii="Times New Roman" w:hAnsi="Times New Roman" w:cs="Times New Roman"/>
          <w:sz w:val="20"/>
          <w:szCs w:val="20"/>
          <w:lang w:val="fr-FR"/>
        </w:rPr>
        <w:br/>
      </w:r>
      <w:r w:rsidRPr="00A7771A">
        <w:rPr>
          <w:rFonts w:ascii="Times New Roman" w:hAnsi="Times New Roman" w:cs="Times New Roman"/>
          <w:sz w:val="20"/>
          <w:szCs w:val="20"/>
          <w:lang w:val="fr-FR"/>
        </w:rPr>
        <w:t xml:space="preserve">En revanche, dans son épaisseur, la vessie porcine est </w:t>
      </w:r>
      <w:r w:rsidR="000B68F8" w:rsidRPr="00A7771A">
        <w:rPr>
          <w:rFonts w:ascii="Times New Roman" w:hAnsi="Times New Roman" w:cs="Times New Roman"/>
          <w:sz w:val="20"/>
          <w:szCs w:val="20"/>
          <w:lang w:val="fr-FR"/>
        </w:rPr>
        <w:t xml:space="preserve">clairement </w:t>
      </w:r>
      <w:r w:rsidRPr="00A7771A">
        <w:rPr>
          <w:rFonts w:ascii="Times New Roman" w:hAnsi="Times New Roman" w:cs="Times New Roman"/>
          <w:sz w:val="20"/>
          <w:szCs w:val="20"/>
          <w:lang w:val="fr-FR"/>
        </w:rPr>
        <w:t xml:space="preserve">plus mince.  </w:t>
      </w:r>
    </w:p>
    <w:p w:rsidR="007E6A2F" w:rsidRPr="00B26B15" w:rsidRDefault="00633393" w:rsidP="00B26B15">
      <w:pPr>
        <w:pStyle w:val="Titre3"/>
        <w:rPr>
          <w:rFonts w:ascii="Times New Roman" w:hAnsi="Times New Roman" w:cs="Times New Roman"/>
          <w:b w:val="0"/>
          <w:color w:val="CC3399"/>
          <w:sz w:val="20"/>
          <w:szCs w:val="20"/>
          <w:lang w:val="fr-FR"/>
        </w:rPr>
      </w:pPr>
      <w:bookmarkStart w:id="11" w:name="_Toc348094890"/>
      <w:r w:rsidRPr="00B26B15">
        <w:rPr>
          <w:rFonts w:ascii="Times New Roman" w:hAnsi="Times New Roman" w:cs="Times New Roman"/>
          <w:color w:val="CC3399"/>
          <w:sz w:val="20"/>
          <w:szCs w:val="20"/>
          <w:lang w:val="fr-FR"/>
        </w:rPr>
        <w:t>• Moyens de fixité :</w:t>
      </w:r>
      <w:bookmarkEnd w:id="11"/>
    </w:p>
    <w:p w:rsidR="00633393" w:rsidRPr="00A7771A" w:rsidRDefault="00633393">
      <w:pPr>
        <w:rPr>
          <w:rFonts w:ascii="Times New Roman" w:hAnsi="Times New Roman" w:cs="Times New Roman"/>
          <w:sz w:val="20"/>
          <w:szCs w:val="20"/>
          <w:lang w:val="fr-FR"/>
        </w:rPr>
      </w:pPr>
      <w:r w:rsidRPr="00A7771A">
        <w:rPr>
          <w:rFonts w:ascii="Times New Roman" w:hAnsi="Times New Roman" w:cs="Times New Roman"/>
          <w:sz w:val="20"/>
          <w:szCs w:val="20"/>
          <w:lang w:val="fr-FR"/>
        </w:rPr>
        <w:t>Les ligaments qui soutiennent cet org</w:t>
      </w:r>
      <w:r w:rsidR="005623CC" w:rsidRPr="00A7771A">
        <w:rPr>
          <w:rFonts w:ascii="Times New Roman" w:hAnsi="Times New Roman" w:cs="Times New Roman"/>
          <w:sz w:val="20"/>
          <w:szCs w:val="20"/>
          <w:lang w:val="fr-FR"/>
        </w:rPr>
        <w:t>a</w:t>
      </w:r>
      <w:r w:rsidRPr="00A7771A">
        <w:rPr>
          <w:rFonts w:ascii="Times New Roman" w:hAnsi="Times New Roman" w:cs="Times New Roman"/>
          <w:sz w:val="20"/>
          <w:szCs w:val="20"/>
          <w:lang w:val="fr-FR"/>
        </w:rPr>
        <w:t xml:space="preserve">ne apparaissent réduits. Ils ont cependant un développement </w:t>
      </w:r>
      <w:r w:rsidR="00102222" w:rsidRPr="00A7771A">
        <w:rPr>
          <w:rFonts w:ascii="Times New Roman" w:hAnsi="Times New Roman" w:cs="Times New Roman"/>
          <w:sz w:val="20"/>
          <w:szCs w:val="20"/>
          <w:lang w:val="fr-FR"/>
        </w:rPr>
        <w:t xml:space="preserve">relatif assez grand vis-à-vis d’autres espèces de stature horizontale. </w:t>
      </w:r>
      <w:r w:rsidR="00102222" w:rsidRPr="00A7771A">
        <w:rPr>
          <w:rFonts w:ascii="Times New Roman" w:hAnsi="Times New Roman" w:cs="Times New Roman"/>
          <w:sz w:val="20"/>
          <w:szCs w:val="20"/>
          <w:lang w:val="fr-FR"/>
        </w:rPr>
        <w:br/>
      </w:r>
      <w:r w:rsidR="00102222" w:rsidRPr="00A7771A">
        <w:rPr>
          <w:rFonts w:ascii="Times New Roman" w:hAnsi="Times New Roman" w:cs="Times New Roman"/>
          <w:i/>
          <w:sz w:val="20"/>
          <w:szCs w:val="20"/>
          <w:lang w:val="fr-FR"/>
        </w:rPr>
        <w:t>Les ligaments latéraux</w:t>
      </w:r>
      <w:r w:rsidR="00102222" w:rsidRPr="00A7771A">
        <w:rPr>
          <w:rFonts w:ascii="Times New Roman" w:hAnsi="Times New Roman" w:cs="Times New Roman"/>
          <w:sz w:val="20"/>
          <w:szCs w:val="20"/>
          <w:lang w:val="fr-FR"/>
        </w:rPr>
        <w:t xml:space="preserve"> débordent la cavité pelvienne et, chez la truie, se portent en haut et en avant vers la région sous-lombaire en s’unissant aux ligaments larges de l’utérus.</w:t>
      </w:r>
    </w:p>
    <w:p w:rsidR="00102222" w:rsidRPr="00A7771A" w:rsidRDefault="00102222">
      <w:pPr>
        <w:rPr>
          <w:rFonts w:ascii="Times New Roman" w:hAnsi="Times New Roman" w:cs="Times New Roman"/>
          <w:sz w:val="20"/>
          <w:szCs w:val="20"/>
          <w:lang w:val="fr-FR"/>
        </w:rPr>
      </w:pPr>
      <w:r w:rsidRPr="00A7771A">
        <w:rPr>
          <w:rFonts w:ascii="Times New Roman" w:hAnsi="Times New Roman" w:cs="Times New Roman"/>
          <w:i/>
          <w:sz w:val="20"/>
          <w:szCs w:val="20"/>
          <w:lang w:val="fr-FR"/>
        </w:rPr>
        <w:t>Le ligament inférieur ou falciforme</w:t>
      </w:r>
      <w:r w:rsidRPr="00A7771A">
        <w:rPr>
          <w:rFonts w:ascii="Times New Roman" w:hAnsi="Times New Roman" w:cs="Times New Roman"/>
          <w:sz w:val="20"/>
          <w:szCs w:val="20"/>
          <w:lang w:val="fr-FR"/>
        </w:rPr>
        <w:t xml:space="preserve"> s’étend lui aussi en avant sur la paroi abdominale inférieure. </w:t>
      </w:r>
    </w:p>
    <w:p w:rsidR="003E39D1" w:rsidRDefault="0093060B">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Sur son bord inférieur, la vessie </w:t>
      </w:r>
      <w:r w:rsidR="00CA1B4C" w:rsidRPr="00A7771A">
        <w:rPr>
          <w:rFonts w:ascii="Times New Roman" w:hAnsi="Times New Roman" w:cs="Times New Roman"/>
          <w:sz w:val="20"/>
          <w:szCs w:val="20"/>
          <w:lang w:val="fr-FR"/>
        </w:rPr>
        <w:t>s’appuie</w:t>
      </w:r>
      <w:r w:rsidRPr="00A7771A">
        <w:rPr>
          <w:rFonts w:ascii="Times New Roman" w:hAnsi="Times New Roman" w:cs="Times New Roman"/>
          <w:sz w:val="20"/>
          <w:szCs w:val="20"/>
          <w:lang w:val="fr-FR"/>
        </w:rPr>
        <w:t xml:space="preserve"> contre la ceinture musculaire abdomino-pelvienne.  </w:t>
      </w:r>
    </w:p>
    <w:p w:rsidR="003E39D1" w:rsidRDefault="003E39D1">
      <w:pPr>
        <w:rPr>
          <w:rFonts w:ascii="Times New Roman" w:hAnsi="Times New Roman" w:cs="Times New Roman"/>
          <w:sz w:val="20"/>
          <w:szCs w:val="20"/>
          <w:lang w:val="fr-FR"/>
        </w:rPr>
      </w:pPr>
    </w:p>
    <w:p w:rsidR="00F33518" w:rsidRDefault="00F33518">
      <w:pPr>
        <w:rPr>
          <w:rFonts w:ascii="Times New Roman" w:hAnsi="Times New Roman" w:cs="Times New Roman"/>
          <w:sz w:val="20"/>
          <w:szCs w:val="20"/>
          <w:lang w:val="fr-FR"/>
        </w:rPr>
      </w:pPr>
    </w:p>
    <w:p w:rsidR="00F33518" w:rsidRPr="00A7771A" w:rsidRDefault="00F33518">
      <w:pPr>
        <w:rPr>
          <w:rFonts w:ascii="Times New Roman" w:hAnsi="Times New Roman" w:cs="Times New Roman"/>
          <w:sz w:val="20"/>
          <w:szCs w:val="20"/>
          <w:lang w:val="fr-FR"/>
        </w:rPr>
      </w:pPr>
    </w:p>
    <w:p w:rsidR="002343E5" w:rsidRPr="00A7771A" w:rsidRDefault="002343E5" w:rsidP="00982BEB">
      <w:pPr>
        <w:pStyle w:val="Paragraphedeliste"/>
        <w:numPr>
          <w:ilvl w:val="0"/>
          <w:numId w:val="1"/>
        </w:numPr>
        <w:outlineLvl w:val="0"/>
        <w:rPr>
          <w:rFonts w:ascii="Times New Roman" w:hAnsi="Times New Roman" w:cs="Times New Roman"/>
          <w:b/>
          <w:color w:val="CC0099"/>
          <w:sz w:val="20"/>
          <w:szCs w:val="20"/>
          <w:u w:val="single"/>
          <w:lang w:val="fr-FR"/>
        </w:rPr>
      </w:pPr>
      <w:bookmarkStart w:id="12" w:name="_Toc348094891"/>
      <w:r w:rsidRPr="00A7771A">
        <w:rPr>
          <w:rFonts w:ascii="Times New Roman" w:hAnsi="Times New Roman" w:cs="Times New Roman"/>
          <w:b/>
          <w:color w:val="CC0099"/>
          <w:sz w:val="20"/>
          <w:szCs w:val="20"/>
          <w:u w:val="single"/>
          <w:lang w:val="fr-FR"/>
        </w:rPr>
        <w:t>Localisation</w:t>
      </w:r>
      <w:bookmarkEnd w:id="12"/>
    </w:p>
    <w:p w:rsidR="002343E5" w:rsidRPr="00A7771A" w:rsidRDefault="002343E5" w:rsidP="002343E5">
      <w:pPr>
        <w:pStyle w:val="Paragraphedeliste"/>
        <w:ind w:left="1080"/>
        <w:rPr>
          <w:rFonts w:ascii="Times New Roman" w:hAnsi="Times New Roman" w:cs="Times New Roman"/>
          <w:b/>
          <w:color w:val="CC0099"/>
          <w:sz w:val="20"/>
          <w:szCs w:val="20"/>
          <w:u w:val="single"/>
          <w:lang w:val="fr-FR"/>
        </w:rPr>
      </w:pPr>
    </w:p>
    <w:p w:rsidR="002343E5" w:rsidRPr="00A7771A" w:rsidRDefault="002343E5" w:rsidP="00982BEB">
      <w:pPr>
        <w:pStyle w:val="Paragraphedeliste"/>
        <w:numPr>
          <w:ilvl w:val="0"/>
          <w:numId w:val="3"/>
        </w:numPr>
        <w:outlineLvl w:val="1"/>
        <w:rPr>
          <w:rFonts w:ascii="Times New Roman" w:hAnsi="Times New Roman" w:cs="Times New Roman"/>
          <w:b/>
          <w:color w:val="CC0099"/>
          <w:sz w:val="20"/>
          <w:szCs w:val="20"/>
          <w:u w:val="single"/>
          <w:lang w:val="fr-FR"/>
        </w:rPr>
      </w:pPr>
      <w:bookmarkStart w:id="13" w:name="_Toc348094892"/>
      <w:r w:rsidRPr="00A7771A">
        <w:rPr>
          <w:rFonts w:ascii="Times New Roman" w:hAnsi="Times New Roman" w:cs="Times New Roman"/>
          <w:b/>
          <w:color w:val="CC0099"/>
          <w:sz w:val="20"/>
          <w:szCs w:val="20"/>
          <w:u w:val="single"/>
          <w:lang w:val="fr-FR"/>
        </w:rPr>
        <w:t>Chez l’homme</w:t>
      </w:r>
      <w:bookmarkEnd w:id="13"/>
    </w:p>
    <w:p w:rsidR="004451D7" w:rsidRPr="00A7771A" w:rsidRDefault="004451D7" w:rsidP="004451D7">
      <w:pPr>
        <w:pStyle w:val="Paragraphedeliste"/>
        <w:ind w:left="1440"/>
        <w:rPr>
          <w:rFonts w:ascii="Times New Roman" w:hAnsi="Times New Roman" w:cs="Times New Roman"/>
          <w:b/>
          <w:sz w:val="20"/>
          <w:szCs w:val="20"/>
          <w:u w:val="single"/>
          <w:lang w:val="fr-FR"/>
        </w:rPr>
      </w:pPr>
    </w:p>
    <w:p w:rsidR="002343E5" w:rsidRPr="00A7771A" w:rsidRDefault="0094285D" w:rsidP="002343E5">
      <w:pPr>
        <w:rPr>
          <w:rFonts w:ascii="Times New Roman" w:hAnsi="Times New Roman" w:cs="Times New Roman"/>
          <w:sz w:val="20"/>
          <w:szCs w:val="20"/>
          <w:lang w:val="fr-FR"/>
        </w:rPr>
      </w:pPr>
      <w:r w:rsidRPr="00A7771A">
        <w:rPr>
          <w:rFonts w:ascii="Times New Roman" w:hAnsi="Times New Roman" w:cs="Times New Roman"/>
          <w:b/>
          <w:sz w:val="20"/>
          <w:szCs w:val="20"/>
          <w:lang w:val="fr-FR"/>
        </w:rPr>
        <w:t>Limite supérieure :</w:t>
      </w:r>
      <w:r w:rsidRPr="00A7771A">
        <w:rPr>
          <w:rFonts w:ascii="Times New Roman" w:hAnsi="Times New Roman" w:cs="Times New Roman"/>
          <w:sz w:val="20"/>
          <w:szCs w:val="20"/>
          <w:lang w:val="fr-FR"/>
        </w:rPr>
        <w:t xml:space="preserve"> </w:t>
      </w:r>
      <w:r w:rsidR="002343E5" w:rsidRPr="00A7771A">
        <w:rPr>
          <w:rFonts w:ascii="Times New Roman" w:hAnsi="Times New Roman" w:cs="Times New Roman"/>
          <w:sz w:val="20"/>
          <w:szCs w:val="20"/>
          <w:lang w:val="fr-FR"/>
        </w:rPr>
        <w:t xml:space="preserve">A l’état de vacuité, la vessie est </w:t>
      </w:r>
      <w:r w:rsidR="002343E5" w:rsidRPr="00A7771A">
        <w:rPr>
          <w:rFonts w:ascii="Times New Roman" w:hAnsi="Times New Roman" w:cs="Times New Roman"/>
          <w:sz w:val="20"/>
          <w:szCs w:val="20"/>
          <w:u w:val="single"/>
          <w:lang w:val="fr-FR"/>
        </w:rPr>
        <w:t>pelvienne.</w:t>
      </w:r>
      <w:r w:rsidR="002343E5" w:rsidRPr="00A7771A">
        <w:rPr>
          <w:rFonts w:ascii="Times New Roman" w:hAnsi="Times New Roman" w:cs="Times New Roman"/>
          <w:sz w:val="20"/>
          <w:szCs w:val="20"/>
          <w:lang w:val="fr-FR"/>
        </w:rPr>
        <w:t xml:space="preserve"> La vessie pleine présente une paroi supérieure qui ascensionne et déborde le bord supérieur de la symphyse pubienne : elle est alors </w:t>
      </w:r>
      <w:r w:rsidR="002343E5" w:rsidRPr="00A7771A">
        <w:rPr>
          <w:rFonts w:ascii="Times New Roman" w:hAnsi="Times New Roman" w:cs="Times New Roman"/>
          <w:sz w:val="20"/>
          <w:szCs w:val="20"/>
          <w:u w:val="single"/>
          <w:lang w:val="fr-FR"/>
        </w:rPr>
        <w:t>abdomino-pelvienne</w:t>
      </w:r>
      <w:r w:rsidR="002343E5" w:rsidRPr="00A7771A">
        <w:rPr>
          <w:rFonts w:ascii="Times New Roman" w:hAnsi="Times New Roman" w:cs="Times New Roman"/>
          <w:sz w:val="20"/>
          <w:szCs w:val="20"/>
          <w:lang w:val="fr-FR"/>
        </w:rPr>
        <w:t xml:space="preserve">. </w:t>
      </w:r>
      <w:r w:rsidR="00633393" w:rsidRPr="00A7771A">
        <w:rPr>
          <w:rFonts w:ascii="Times New Roman" w:hAnsi="Times New Roman" w:cs="Times New Roman"/>
          <w:sz w:val="20"/>
          <w:szCs w:val="20"/>
          <w:lang w:val="fr-FR"/>
        </w:rPr>
        <w:t>Dans t</w:t>
      </w:r>
      <w:r w:rsidR="00CA1B4C" w:rsidRPr="00A7771A">
        <w:rPr>
          <w:rFonts w:ascii="Times New Roman" w:hAnsi="Times New Roman" w:cs="Times New Roman"/>
          <w:sz w:val="20"/>
          <w:szCs w:val="20"/>
          <w:lang w:val="fr-FR"/>
        </w:rPr>
        <w:t>ous les cas, la vessie chez l’homme</w:t>
      </w:r>
      <w:r w:rsidR="004451D7" w:rsidRPr="00A7771A">
        <w:rPr>
          <w:rFonts w:ascii="Times New Roman" w:hAnsi="Times New Roman" w:cs="Times New Roman"/>
          <w:sz w:val="20"/>
          <w:szCs w:val="20"/>
          <w:lang w:val="fr-FR"/>
        </w:rPr>
        <w:t xml:space="preserve"> est </w:t>
      </w:r>
      <w:r w:rsidR="004451D7" w:rsidRPr="00A7771A">
        <w:rPr>
          <w:rFonts w:ascii="Times New Roman" w:hAnsi="Times New Roman" w:cs="Times New Roman"/>
          <w:sz w:val="20"/>
          <w:szCs w:val="20"/>
          <w:u w:val="single"/>
          <w:lang w:val="fr-FR"/>
        </w:rPr>
        <w:t>sous</w:t>
      </w:r>
      <w:r w:rsidR="00633393" w:rsidRPr="00A7771A">
        <w:rPr>
          <w:rFonts w:ascii="Times New Roman" w:hAnsi="Times New Roman" w:cs="Times New Roman"/>
          <w:sz w:val="20"/>
          <w:szCs w:val="20"/>
          <w:u w:val="single"/>
          <w:lang w:val="fr-FR"/>
        </w:rPr>
        <w:t>-péritonéale</w:t>
      </w:r>
      <w:r w:rsidR="00633393" w:rsidRPr="00A7771A">
        <w:rPr>
          <w:rFonts w:ascii="Times New Roman" w:hAnsi="Times New Roman" w:cs="Times New Roman"/>
          <w:sz w:val="20"/>
          <w:szCs w:val="20"/>
          <w:lang w:val="fr-FR"/>
        </w:rPr>
        <w:t>.</w:t>
      </w:r>
    </w:p>
    <w:p w:rsidR="00CA1B4C" w:rsidRPr="00A7771A" w:rsidRDefault="00CA1B4C" w:rsidP="002343E5">
      <w:pPr>
        <w:rPr>
          <w:rFonts w:ascii="Times New Roman" w:hAnsi="Times New Roman" w:cs="Times New Roman"/>
          <w:sz w:val="20"/>
          <w:szCs w:val="20"/>
          <w:lang w:val="fr-FR"/>
        </w:rPr>
      </w:pPr>
    </w:p>
    <w:p w:rsidR="002343E5" w:rsidRPr="00A7771A" w:rsidRDefault="0094285D" w:rsidP="002343E5">
      <w:pPr>
        <w:rPr>
          <w:rFonts w:ascii="Times New Roman" w:hAnsi="Times New Roman" w:cs="Times New Roman"/>
          <w:sz w:val="20"/>
          <w:szCs w:val="20"/>
          <w:lang w:val="fr-FR"/>
        </w:rPr>
      </w:pPr>
      <w:r w:rsidRPr="00A7771A">
        <w:rPr>
          <w:rFonts w:ascii="Times New Roman" w:hAnsi="Times New Roman" w:cs="Times New Roman"/>
          <w:b/>
          <w:sz w:val="20"/>
          <w:szCs w:val="20"/>
          <w:lang w:val="fr-FR"/>
        </w:rPr>
        <w:t>Limite inférieure</w:t>
      </w:r>
      <w:r w:rsidRPr="00A7771A">
        <w:rPr>
          <w:rFonts w:ascii="Times New Roman" w:hAnsi="Times New Roman" w:cs="Times New Roman"/>
          <w:sz w:val="20"/>
          <w:szCs w:val="20"/>
          <w:lang w:val="fr-FR"/>
        </w:rPr>
        <w:t> : La vessie se trouve au</w:t>
      </w:r>
      <w:r w:rsidR="00633393" w:rsidRPr="00A7771A">
        <w:rPr>
          <w:rFonts w:ascii="Times New Roman" w:hAnsi="Times New Roman" w:cs="Times New Roman"/>
          <w:sz w:val="20"/>
          <w:szCs w:val="20"/>
          <w:lang w:val="fr-FR"/>
        </w:rPr>
        <w:t>-</w:t>
      </w:r>
      <w:r w:rsidRPr="00A7771A">
        <w:rPr>
          <w:rFonts w:ascii="Times New Roman" w:hAnsi="Times New Roman" w:cs="Times New Roman"/>
          <w:sz w:val="20"/>
          <w:szCs w:val="20"/>
          <w:lang w:val="fr-FR"/>
        </w:rPr>
        <w:t>dessus de la prostate chez l’</w:t>
      </w:r>
      <w:r w:rsidR="00633393" w:rsidRPr="00A7771A">
        <w:rPr>
          <w:rFonts w:ascii="Times New Roman" w:hAnsi="Times New Roman" w:cs="Times New Roman"/>
          <w:sz w:val="20"/>
          <w:szCs w:val="20"/>
          <w:lang w:val="fr-FR"/>
        </w:rPr>
        <w:t>homme, et au-</w:t>
      </w:r>
      <w:r w:rsidRPr="00A7771A">
        <w:rPr>
          <w:rFonts w:ascii="Times New Roman" w:hAnsi="Times New Roman" w:cs="Times New Roman"/>
          <w:sz w:val="20"/>
          <w:szCs w:val="20"/>
          <w:lang w:val="fr-FR"/>
        </w:rPr>
        <w:t>dessus du diaphragme pelvien chez la femme.</w:t>
      </w:r>
    </w:p>
    <w:p w:rsidR="0094285D" w:rsidRPr="00A7771A" w:rsidRDefault="0094285D" w:rsidP="002343E5">
      <w:pPr>
        <w:rPr>
          <w:rFonts w:ascii="Times New Roman" w:hAnsi="Times New Roman" w:cs="Times New Roman"/>
          <w:sz w:val="20"/>
          <w:szCs w:val="20"/>
          <w:lang w:val="fr-FR"/>
        </w:rPr>
      </w:pPr>
    </w:p>
    <w:p w:rsidR="0094285D" w:rsidRPr="00A7771A" w:rsidRDefault="0094285D" w:rsidP="002343E5">
      <w:pPr>
        <w:rPr>
          <w:rFonts w:ascii="Times New Roman" w:hAnsi="Times New Roman" w:cs="Times New Roman"/>
          <w:sz w:val="20"/>
          <w:szCs w:val="20"/>
          <w:lang w:val="fr-FR"/>
        </w:rPr>
      </w:pPr>
      <w:r w:rsidRPr="00A7771A">
        <w:rPr>
          <w:rFonts w:ascii="Times New Roman" w:hAnsi="Times New Roman" w:cs="Times New Roman"/>
          <w:b/>
          <w:sz w:val="20"/>
          <w:szCs w:val="20"/>
          <w:lang w:val="fr-FR"/>
        </w:rPr>
        <w:t>Limite antérieure</w:t>
      </w:r>
      <w:r w:rsidRPr="00A7771A">
        <w:rPr>
          <w:rFonts w:ascii="Times New Roman" w:hAnsi="Times New Roman" w:cs="Times New Roman"/>
          <w:sz w:val="20"/>
          <w:szCs w:val="20"/>
          <w:lang w:val="fr-FR"/>
        </w:rPr>
        <w:t> : La vessie</w:t>
      </w:r>
      <w:r w:rsidR="002343E5" w:rsidRPr="00A7771A">
        <w:rPr>
          <w:rFonts w:ascii="Times New Roman" w:hAnsi="Times New Roman" w:cs="Times New Roman"/>
          <w:sz w:val="20"/>
          <w:szCs w:val="20"/>
          <w:lang w:val="fr-FR"/>
        </w:rPr>
        <w:t xml:space="preserve"> est située en arrière de l</w:t>
      </w:r>
      <w:r w:rsidR="00CA1B4C" w:rsidRPr="00A7771A">
        <w:rPr>
          <w:rFonts w:ascii="Times New Roman" w:hAnsi="Times New Roman" w:cs="Times New Roman"/>
          <w:sz w:val="20"/>
          <w:szCs w:val="20"/>
          <w:lang w:val="fr-FR"/>
        </w:rPr>
        <w:t>a symphyse pubienne et du pubis.</w:t>
      </w:r>
      <w:r w:rsidRPr="00A7771A">
        <w:rPr>
          <w:rFonts w:ascii="Times New Roman" w:hAnsi="Times New Roman" w:cs="Times New Roman"/>
          <w:sz w:val="20"/>
          <w:szCs w:val="20"/>
          <w:lang w:val="fr-FR"/>
        </w:rPr>
        <w:t xml:space="preserve"> </w:t>
      </w:r>
    </w:p>
    <w:p w:rsidR="00CA1B4C" w:rsidRPr="00A7771A" w:rsidRDefault="00CA1B4C" w:rsidP="002343E5">
      <w:pPr>
        <w:rPr>
          <w:rFonts w:ascii="Times New Roman" w:hAnsi="Times New Roman" w:cs="Times New Roman"/>
          <w:sz w:val="20"/>
          <w:szCs w:val="20"/>
          <w:lang w:val="fr-FR"/>
        </w:rPr>
      </w:pPr>
    </w:p>
    <w:p w:rsidR="002343E5" w:rsidRPr="00A7771A" w:rsidRDefault="0094285D" w:rsidP="002343E5">
      <w:pPr>
        <w:rPr>
          <w:rFonts w:ascii="Times New Roman" w:hAnsi="Times New Roman" w:cs="Times New Roman"/>
          <w:sz w:val="20"/>
          <w:szCs w:val="20"/>
          <w:lang w:val="fr-FR"/>
        </w:rPr>
      </w:pPr>
      <w:r w:rsidRPr="00A7771A">
        <w:rPr>
          <w:rFonts w:ascii="Times New Roman" w:hAnsi="Times New Roman" w:cs="Times New Roman"/>
          <w:b/>
          <w:sz w:val="20"/>
          <w:szCs w:val="20"/>
          <w:lang w:val="fr-FR"/>
        </w:rPr>
        <w:t>Limite postérieure</w:t>
      </w:r>
      <w:r w:rsidRPr="00A7771A">
        <w:rPr>
          <w:rFonts w:ascii="Times New Roman" w:hAnsi="Times New Roman" w:cs="Times New Roman"/>
          <w:sz w:val="20"/>
          <w:szCs w:val="20"/>
          <w:lang w:val="fr-FR"/>
        </w:rPr>
        <w:t> : La vessie se trouve e</w:t>
      </w:r>
      <w:r w:rsidR="002343E5" w:rsidRPr="00A7771A">
        <w:rPr>
          <w:rFonts w:ascii="Times New Roman" w:hAnsi="Times New Roman" w:cs="Times New Roman"/>
          <w:sz w:val="20"/>
          <w:szCs w:val="20"/>
          <w:lang w:val="fr-FR"/>
        </w:rPr>
        <w:t xml:space="preserve">n avant des vésicules séminales et du rectum chez le sujet masculin, </w:t>
      </w:r>
      <w:r w:rsidRPr="00A7771A">
        <w:rPr>
          <w:rFonts w:ascii="Times New Roman" w:hAnsi="Times New Roman" w:cs="Times New Roman"/>
          <w:sz w:val="20"/>
          <w:szCs w:val="20"/>
          <w:lang w:val="fr-FR"/>
        </w:rPr>
        <w:t xml:space="preserve">et </w:t>
      </w:r>
      <w:r w:rsidR="002343E5" w:rsidRPr="00A7771A">
        <w:rPr>
          <w:rFonts w:ascii="Times New Roman" w:hAnsi="Times New Roman" w:cs="Times New Roman"/>
          <w:sz w:val="20"/>
          <w:szCs w:val="20"/>
          <w:lang w:val="fr-FR"/>
        </w:rPr>
        <w:t xml:space="preserve">en avant de l’utérus et du vagin chez </w:t>
      </w:r>
      <w:r w:rsidRPr="00A7771A">
        <w:rPr>
          <w:rFonts w:ascii="Times New Roman" w:hAnsi="Times New Roman" w:cs="Times New Roman"/>
          <w:sz w:val="20"/>
          <w:szCs w:val="20"/>
          <w:lang w:val="fr-FR"/>
        </w:rPr>
        <w:t>le sujet féminin</w:t>
      </w:r>
      <w:r w:rsidR="002343E5" w:rsidRPr="00A7771A">
        <w:rPr>
          <w:rFonts w:ascii="Times New Roman" w:hAnsi="Times New Roman" w:cs="Times New Roman"/>
          <w:sz w:val="20"/>
          <w:szCs w:val="20"/>
          <w:lang w:val="fr-FR"/>
        </w:rPr>
        <w:t xml:space="preserve">. </w:t>
      </w:r>
    </w:p>
    <w:p w:rsidR="005623CC" w:rsidRPr="00A7771A" w:rsidRDefault="005623CC" w:rsidP="005623CC">
      <w:pPr>
        <w:rPr>
          <w:rFonts w:ascii="Times New Roman" w:hAnsi="Times New Roman" w:cs="Times New Roman"/>
          <w:b/>
          <w:sz w:val="20"/>
          <w:szCs w:val="20"/>
          <w:lang w:val="fr-FR"/>
        </w:rPr>
      </w:pPr>
    </w:p>
    <w:p w:rsidR="00CA1B4C" w:rsidRDefault="00CA1B4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lastRenderedPageBreak/>
        <w:t>Résumons l</w:t>
      </w:r>
      <w:r w:rsidR="00C75094" w:rsidRPr="00A7771A">
        <w:rPr>
          <w:rFonts w:ascii="Times New Roman" w:hAnsi="Times New Roman" w:cs="Times New Roman"/>
          <w:sz w:val="20"/>
          <w:szCs w:val="20"/>
          <w:lang w:val="fr-FR"/>
        </w:rPr>
        <w:t>’ensemble d</w:t>
      </w:r>
      <w:r w:rsidRPr="00A7771A">
        <w:rPr>
          <w:rFonts w:ascii="Times New Roman" w:hAnsi="Times New Roman" w:cs="Times New Roman"/>
          <w:sz w:val="20"/>
          <w:szCs w:val="20"/>
          <w:lang w:val="fr-FR"/>
        </w:rPr>
        <w:t>es rapports que l</w:t>
      </w:r>
      <w:r w:rsidR="005623CC" w:rsidRPr="00A7771A">
        <w:rPr>
          <w:rFonts w:ascii="Times New Roman" w:hAnsi="Times New Roman" w:cs="Times New Roman"/>
          <w:sz w:val="20"/>
          <w:szCs w:val="20"/>
          <w:lang w:val="fr-FR"/>
        </w:rPr>
        <w:t>a vessie entretient avec le</w:t>
      </w:r>
      <w:r w:rsidRPr="00A7771A">
        <w:rPr>
          <w:rFonts w:ascii="Times New Roman" w:hAnsi="Times New Roman" w:cs="Times New Roman"/>
          <w:sz w:val="20"/>
          <w:szCs w:val="20"/>
          <w:lang w:val="fr-FR"/>
        </w:rPr>
        <w:t xml:space="preserve">s autres structures anatomiques, en fonction du sexe du sujet : </w:t>
      </w:r>
    </w:p>
    <w:p w:rsidR="00F33518" w:rsidRPr="00A7771A" w:rsidRDefault="00F33518" w:rsidP="005623CC">
      <w:pPr>
        <w:rPr>
          <w:rFonts w:ascii="Times New Roman" w:hAnsi="Times New Roman" w:cs="Times New Roman"/>
          <w:sz w:val="20"/>
          <w:szCs w:val="20"/>
          <w:lang w:val="fr-FR"/>
        </w:rPr>
      </w:pPr>
    </w:p>
    <w:p w:rsidR="00C75094" w:rsidRPr="00A7771A" w:rsidRDefault="00C75094" w:rsidP="005623CC">
      <w:pPr>
        <w:rPr>
          <w:rFonts w:ascii="Times New Roman" w:hAnsi="Times New Roman" w:cs="Times New Roman"/>
          <w:sz w:val="20"/>
          <w:szCs w:val="20"/>
          <w:lang w:val="fr-FR"/>
        </w:rPr>
      </w:pPr>
    </w:p>
    <w:tbl>
      <w:tblPr>
        <w:tblStyle w:val="Grille"/>
        <w:tblW w:w="0" w:type="auto"/>
        <w:jc w:val="center"/>
        <w:tblLook w:val="04A0" w:firstRow="1" w:lastRow="0" w:firstColumn="1" w:lastColumn="0" w:noHBand="0" w:noVBand="1"/>
      </w:tblPr>
      <w:tblGrid>
        <w:gridCol w:w="3207"/>
        <w:gridCol w:w="3207"/>
        <w:gridCol w:w="3208"/>
      </w:tblGrid>
      <w:tr w:rsidR="00CA1B4C" w:rsidRPr="00A7771A" w:rsidTr="00F33518">
        <w:trPr>
          <w:jc w:val="center"/>
        </w:trPr>
        <w:tc>
          <w:tcPr>
            <w:tcW w:w="3207" w:type="dxa"/>
            <w:tcBorders>
              <w:top w:val="nil"/>
              <w:left w:val="nil"/>
            </w:tcBorders>
          </w:tcPr>
          <w:p w:rsidR="00CA1B4C" w:rsidRPr="00A7771A" w:rsidRDefault="00CA1B4C" w:rsidP="005623CC">
            <w:pPr>
              <w:rPr>
                <w:rFonts w:ascii="Times New Roman" w:hAnsi="Times New Roman" w:cs="Times New Roman"/>
                <w:sz w:val="20"/>
                <w:szCs w:val="20"/>
                <w:lang w:val="fr-FR"/>
              </w:rPr>
            </w:pPr>
          </w:p>
        </w:tc>
        <w:tc>
          <w:tcPr>
            <w:tcW w:w="3207" w:type="dxa"/>
          </w:tcPr>
          <w:p w:rsidR="00CA1B4C" w:rsidRPr="00A7771A" w:rsidRDefault="00CA1B4C" w:rsidP="005623CC">
            <w:pPr>
              <w:rPr>
                <w:rFonts w:ascii="Times New Roman" w:hAnsi="Times New Roman" w:cs="Times New Roman"/>
                <w:b/>
                <w:sz w:val="20"/>
                <w:szCs w:val="20"/>
                <w:lang w:val="fr-FR"/>
              </w:rPr>
            </w:pPr>
            <w:r w:rsidRPr="00A7771A">
              <w:rPr>
                <w:rFonts w:ascii="Times New Roman" w:hAnsi="Times New Roman" w:cs="Times New Roman"/>
                <w:b/>
                <w:sz w:val="20"/>
                <w:szCs w:val="20"/>
                <w:lang w:val="fr-FR"/>
              </w:rPr>
              <w:t>Homme</w:t>
            </w:r>
          </w:p>
        </w:tc>
        <w:tc>
          <w:tcPr>
            <w:tcW w:w="3208" w:type="dxa"/>
          </w:tcPr>
          <w:p w:rsidR="00CA1B4C" w:rsidRPr="00A7771A" w:rsidRDefault="00CA1B4C" w:rsidP="005623CC">
            <w:pPr>
              <w:rPr>
                <w:rFonts w:ascii="Times New Roman" w:hAnsi="Times New Roman" w:cs="Times New Roman"/>
                <w:b/>
                <w:sz w:val="20"/>
                <w:szCs w:val="20"/>
                <w:lang w:val="fr-FR"/>
              </w:rPr>
            </w:pPr>
            <w:r w:rsidRPr="00A7771A">
              <w:rPr>
                <w:rFonts w:ascii="Times New Roman" w:hAnsi="Times New Roman" w:cs="Times New Roman"/>
                <w:b/>
                <w:sz w:val="20"/>
                <w:szCs w:val="20"/>
                <w:lang w:val="fr-FR"/>
              </w:rPr>
              <w:t>Femme</w:t>
            </w:r>
          </w:p>
        </w:tc>
      </w:tr>
      <w:tr w:rsidR="00CA1B4C" w:rsidRPr="00A7771A" w:rsidTr="00F33518">
        <w:trPr>
          <w:jc w:val="center"/>
        </w:trPr>
        <w:tc>
          <w:tcPr>
            <w:tcW w:w="3207" w:type="dxa"/>
          </w:tcPr>
          <w:p w:rsidR="00CA1B4C" w:rsidRPr="00A7771A" w:rsidRDefault="00CA1B4C" w:rsidP="005623CC">
            <w:pPr>
              <w:rPr>
                <w:rFonts w:ascii="Times New Roman" w:hAnsi="Times New Roman" w:cs="Times New Roman"/>
                <w:b/>
                <w:sz w:val="20"/>
                <w:szCs w:val="20"/>
                <w:lang w:val="fr-FR"/>
              </w:rPr>
            </w:pPr>
            <w:r w:rsidRPr="00A7771A">
              <w:rPr>
                <w:rFonts w:ascii="Times New Roman" w:hAnsi="Times New Roman" w:cs="Times New Roman"/>
                <w:b/>
                <w:sz w:val="20"/>
                <w:szCs w:val="20"/>
                <w:lang w:val="fr-FR"/>
              </w:rPr>
              <w:t>Face supérieure</w:t>
            </w:r>
          </w:p>
        </w:tc>
        <w:tc>
          <w:tcPr>
            <w:tcW w:w="3207" w:type="dxa"/>
          </w:tcPr>
          <w:p w:rsidR="00CA1B4C" w:rsidRPr="00A7771A" w:rsidRDefault="00CA1B4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Péritoine</w:t>
            </w:r>
          </w:p>
          <w:p w:rsidR="00CA1B4C" w:rsidRPr="00A7771A" w:rsidRDefault="00CA1B4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Intestins</w:t>
            </w:r>
          </w:p>
        </w:tc>
        <w:tc>
          <w:tcPr>
            <w:tcW w:w="3208" w:type="dxa"/>
          </w:tcPr>
          <w:p w:rsidR="00CA1B4C" w:rsidRPr="00A7771A" w:rsidRDefault="00CA1B4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Péritoine</w:t>
            </w:r>
          </w:p>
          <w:p w:rsidR="00CA1B4C" w:rsidRPr="00A7771A" w:rsidRDefault="00CA1B4C"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Intestins</w:t>
            </w:r>
            <w:r w:rsidRPr="00A7771A">
              <w:rPr>
                <w:rFonts w:ascii="Times New Roman" w:hAnsi="Times New Roman" w:cs="Times New Roman"/>
                <w:sz w:val="20"/>
                <w:szCs w:val="20"/>
                <w:lang w:val="fr-FR"/>
              </w:rPr>
              <w:br/>
            </w:r>
            <w:r w:rsidRPr="00A7771A">
              <w:rPr>
                <w:rFonts w:ascii="Times New Roman" w:hAnsi="Times New Roman" w:cs="Times New Roman"/>
                <w:color w:val="7030A0"/>
                <w:sz w:val="20"/>
                <w:szCs w:val="20"/>
                <w:lang w:val="fr-FR"/>
              </w:rPr>
              <w:t xml:space="preserve">Corps </w:t>
            </w:r>
            <w:r w:rsidR="00C75094" w:rsidRPr="00A7771A">
              <w:rPr>
                <w:rFonts w:ascii="Times New Roman" w:hAnsi="Times New Roman" w:cs="Times New Roman"/>
                <w:color w:val="7030A0"/>
                <w:sz w:val="20"/>
                <w:szCs w:val="20"/>
                <w:lang w:val="fr-FR"/>
              </w:rPr>
              <w:t>utérin</w:t>
            </w:r>
          </w:p>
        </w:tc>
      </w:tr>
      <w:tr w:rsidR="00CA1B4C" w:rsidRPr="00C3302A" w:rsidTr="00F33518">
        <w:trPr>
          <w:jc w:val="center"/>
        </w:trPr>
        <w:tc>
          <w:tcPr>
            <w:tcW w:w="3207" w:type="dxa"/>
          </w:tcPr>
          <w:p w:rsidR="00CA1B4C" w:rsidRPr="00A7771A" w:rsidRDefault="00CA1B4C" w:rsidP="00C75094">
            <w:pPr>
              <w:rPr>
                <w:rFonts w:ascii="Times New Roman" w:hAnsi="Times New Roman" w:cs="Times New Roman"/>
                <w:b/>
                <w:sz w:val="20"/>
                <w:szCs w:val="20"/>
                <w:lang w:val="fr-FR"/>
              </w:rPr>
            </w:pPr>
            <w:r w:rsidRPr="00A7771A">
              <w:rPr>
                <w:rFonts w:ascii="Times New Roman" w:hAnsi="Times New Roman" w:cs="Times New Roman"/>
                <w:b/>
                <w:sz w:val="20"/>
                <w:szCs w:val="20"/>
                <w:lang w:val="fr-FR"/>
              </w:rPr>
              <w:t xml:space="preserve">Face </w:t>
            </w:r>
            <w:proofErr w:type="spellStart"/>
            <w:r w:rsidR="00C75094" w:rsidRPr="00A7771A">
              <w:rPr>
                <w:rFonts w:ascii="Times New Roman" w:hAnsi="Times New Roman" w:cs="Times New Roman"/>
                <w:b/>
                <w:sz w:val="20"/>
                <w:szCs w:val="20"/>
                <w:lang w:val="fr-FR"/>
              </w:rPr>
              <w:t>Inféro</w:t>
            </w:r>
            <w:proofErr w:type="spellEnd"/>
            <w:r w:rsidR="00C75094" w:rsidRPr="00A7771A">
              <w:rPr>
                <w:rFonts w:ascii="Times New Roman" w:hAnsi="Times New Roman" w:cs="Times New Roman"/>
                <w:b/>
                <w:sz w:val="20"/>
                <w:szCs w:val="20"/>
                <w:lang w:val="fr-FR"/>
              </w:rPr>
              <w:t>-latérale</w:t>
            </w:r>
          </w:p>
        </w:tc>
        <w:tc>
          <w:tcPr>
            <w:tcW w:w="3207" w:type="dxa"/>
          </w:tcPr>
          <w:p w:rsidR="00CA1B4C" w:rsidRPr="00A7771A" w:rsidRDefault="00C75094" w:rsidP="005623CC">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Fascia </w:t>
            </w:r>
            <w:proofErr w:type="spellStart"/>
            <w:r w:rsidRPr="00A7771A">
              <w:rPr>
                <w:rFonts w:ascii="Times New Roman" w:hAnsi="Times New Roman" w:cs="Times New Roman"/>
                <w:sz w:val="20"/>
                <w:szCs w:val="20"/>
                <w:lang w:val="fr-FR"/>
              </w:rPr>
              <w:t>ombilico-</w:t>
            </w:r>
            <w:r w:rsidR="00CA1B4C" w:rsidRPr="00A7771A">
              <w:rPr>
                <w:rFonts w:ascii="Times New Roman" w:hAnsi="Times New Roman" w:cs="Times New Roman"/>
                <w:sz w:val="20"/>
                <w:szCs w:val="20"/>
                <w:lang w:val="fr-FR"/>
              </w:rPr>
              <w:t>prévésical</w:t>
            </w:r>
            <w:proofErr w:type="spellEnd"/>
          </w:p>
          <w:p w:rsidR="00C75094" w:rsidRPr="00A7771A" w:rsidRDefault="00CA1B4C"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Espace rétro-pubien</w:t>
            </w:r>
            <w:r w:rsidR="00C75094" w:rsidRPr="00A7771A">
              <w:rPr>
                <w:rFonts w:ascii="Times New Roman" w:hAnsi="Times New Roman" w:cs="Times New Roman"/>
                <w:sz w:val="20"/>
                <w:szCs w:val="20"/>
                <w:lang w:val="fr-FR"/>
              </w:rPr>
              <w:t xml:space="preserve"> </w:t>
            </w:r>
          </w:p>
          <w:p w:rsidR="00C75094"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Muscle obturateur</w:t>
            </w:r>
          </w:p>
          <w:p w:rsidR="00CA1B4C"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Muscle élévateur de l’anus</w:t>
            </w:r>
          </w:p>
        </w:tc>
        <w:tc>
          <w:tcPr>
            <w:tcW w:w="3208" w:type="dxa"/>
          </w:tcPr>
          <w:p w:rsidR="00C75094"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Fascia </w:t>
            </w:r>
            <w:proofErr w:type="spellStart"/>
            <w:r w:rsidRPr="00A7771A">
              <w:rPr>
                <w:rFonts w:ascii="Times New Roman" w:hAnsi="Times New Roman" w:cs="Times New Roman"/>
                <w:sz w:val="20"/>
                <w:szCs w:val="20"/>
                <w:lang w:val="fr-FR"/>
              </w:rPr>
              <w:t>ombilico-prévésical</w:t>
            </w:r>
            <w:proofErr w:type="spellEnd"/>
          </w:p>
          <w:p w:rsidR="00C75094"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Espace rétro-pubien </w:t>
            </w:r>
          </w:p>
          <w:p w:rsidR="00C75094"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Muscle obturateur</w:t>
            </w:r>
          </w:p>
          <w:p w:rsidR="00CA1B4C" w:rsidRPr="00A7771A" w:rsidRDefault="00C75094" w:rsidP="00C75094">
            <w:pPr>
              <w:rPr>
                <w:rFonts w:ascii="Times New Roman" w:hAnsi="Times New Roman" w:cs="Times New Roman"/>
                <w:sz w:val="20"/>
                <w:szCs w:val="20"/>
                <w:lang w:val="fr-FR"/>
              </w:rPr>
            </w:pPr>
            <w:r w:rsidRPr="00A7771A">
              <w:rPr>
                <w:rFonts w:ascii="Times New Roman" w:hAnsi="Times New Roman" w:cs="Times New Roman"/>
                <w:sz w:val="20"/>
                <w:szCs w:val="20"/>
                <w:lang w:val="fr-FR"/>
              </w:rPr>
              <w:t>Muscle élévateur de l’anus</w:t>
            </w:r>
          </w:p>
        </w:tc>
      </w:tr>
      <w:tr w:rsidR="00CA1B4C" w:rsidRPr="00C3302A" w:rsidTr="00F33518">
        <w:trPr>
          <w:jc w:val="center"/>
        </w:trPr>
        <w:tc>
          <w:tcPr>
            <w:tcW w:w="3207" w:type="dxa"/>
          </w:tcPr>
          <w:p w:rsidR="00CA1B4C" w:rsidRPr="00A7771A" w:rsidRDefault="00CA1B4C" w:rsidP="005623CC">
            <w:pPr>
              <w:rPr>
                <w:rFonts w:ascii="Times New Roman" w:hAnsi="Times New Roman" w:cs="Times New Roman"/>
                <w:b/>
                <w:sz w:val="20"/>
                <w:szCs w:val="20"/>
                <w:lang w:val="fr-FR"/>
              </w:rPr>
            </w:pPr>
            <w:r w:rsidRPr="00A7771A">
              <w:rPr>
                <w:rFonts w:ascii="Times New Roman" w:hAnsi="Times New Roman" w:cs="Times New Roman"/>
                <w:b/>
                <w:sz w:val="20"/>
                <w:szCs w:val="20"/>
                <w:lang w:val="fr-FR"/>
              </w:rPr>
              <w:t>Face postérieure</w:t>
            </w:r>
          </w:p>
        </w:tc>
        <w:tc>
          <w:tcPr>
            <w:tcW w:w="3207" w:type="dxa"/>
          </w:tcPr>
          <w:p w:rsidR="00CA1B4C" w:rsidRPr="00A7771A" w:rsidRDefault="00C75094" w:rsidP="005623CC">
            <w:pPr>
              <w:rPr>
                <w:rFonts w:ascii="Times New Roman" w:hAnsi="Times New Roman" w:cs="Times New Roman"/>
                <w:color w:val="7030A0"/>
                <w:sz w:val="20"/>
                <w:szCs w:val="20"/>
                <w:lang w:val="fr-FR"/>
              </w:rPr>
            </w:pPr>
            <w:r w:rsidRPr="00A7771A">
              <w:rPr>
                <w:rFonts w:ascii="Times New Roman" w:hAnsi="Times New Roman" w:cs="Times New Roman"/>
                <w:color w:val="7030A0"/>
                <w:sz w:val="20"/>
                <w:szCs w:val="20"/>
                <w:lang w:val="fr-FR"/>
              </w:rPr>
              <w:t>Conduit déférent</w:t>
            </w:r>
          </w:p>
          <w:p w:rsidR="00C75094" w:rsidRPr="00A7771A" w:rsidRDefault="00C75094" w:rsidP="005623CC">
            <w:pPr>
              <w:rPr>
                <w:rFonts w:ascii="Times New Roman" w:hAnsi="Times New Roman" w:cs="Times New Roman"/>
                <w:color w:val="7030A0"/>
                <w:sz w:val="20"/>
                <w:szCs w:val="20"/>
                <w:lang w:val="fr-FR"/>
              </w:rPr>
            </w:pPr>
            <w:r w:rsidRPr="00A7771A">
              <w:rPr>
                <w:rFonts w:ascii="Times New Roman" w:hAnsi="Times New Roman" w:cs="Times New Roman"/>
                <w:color w:val="7030A0"/>
                <w:sz w:val="20"/>
                <w:szCs w:val="20"/>
                <w:lang w:val="fr-FR"/>
              </w:rPr>
              <w:t>Glandes séminales</w:t>
            </w:r>
          </w:p>
          <w:p w:rsidR="00C75094" w:rsidRPr="00A7771A" w:rsidRDefault="00C75094" w:rsidP="005623CC">
            <w:pPr>
              <w:rPr>
                <w:rFonts w:ascii="Times New Roman" w:hAnsi="Times New Roman" w:cs="Times New Roman"/>
                <w:sz w:val="20"/>
                <w:szCs w:val="20"/>
                <w:lang w:val="fr-FR"/>
              </w:rPr>
            </w:pPr>
            <w:r w:rsidRPr="00A7771A">
              <w:rPr>
                <w:rFonts w:ascii="Times New Roman" w:hAnsi="Times New Roman" w:cs="Times New Roman"/>
                <w:color w:val="7030A0"/>
                <w:sz w:val="20"/>
                <w:szCs w:val="20"/>
                <w:lang w:val="fr-FR"/>
              </w:rPr>
              <w:t>Cul-de-sac de Douglas (recto-vésical)</w:t>
            </w:r>
          </w:p>
        </w:tc>
        <w:tc>
          <w:tcPr>
            <w:tcW w:w="3208" w:type="dxa"/>
          </w:tcPr>
          <w:p w:rsidR="00CA1B4C" w:rsidRPr="00A7771A" w:rsidRDefault="00C75094" w:rsidP="005623CC">
            <w:pPr>
              <w:rPr>
                <w:rFonts w:ascii="Times New Roman" w:hAnsi="Times New Roman" w:cs="Times New Roman"/>
                <w:color w:val="7030A0"/>
                <w:sz w:val="20"/>
                <w:szCs w:val="20"/>
                <w:lang w:val="fr-FR"/>
              </w:rPr>
            </w:pPr>
            <w:r w:rsidRPr="00A7771A">
              <w:rPr>
                <w:rFonts w:ascii="Times New Roman" w:hAnsi="Times New Roman" w:cs="Times New Roman"/>
                <w:color w:val="7030A0"/>
                <w:sz w:val="20"/>
                <w:szCs w:val="20"/>
                <w:lang w:val="fr-FR"/>
              </w:rPr>
              <w:t>Cul-de-sac vésico-utérin</w:t>
            </w:r>
          </w:p>
          <w:p w:rsidR="00C75094" w:rsidRPr="00A7771A" w:rsidRDefault="00C75094" w:rsidP="005623CC">
            <w:pPr>
              <w:rPr>
                <w:rFonts w:ascii="Times New Roman" w:hAnsi="Times New Roman" w:cs="Times New Roman"/>
                <w:color w:val="7030A0"/>
                <w:sz w:val="20"/>
                <w:szCs w:val="20"/>
                <w:lang w:val="fr-FR"/>
              </w:rPr>
            </w:pPr>
            <w:r w:rsidRPr="00A7771A">
              <w:rPr>
                <w:rFonts w:ascii="Times New Roman" w:hAnsi="Times New Roman" w:cs="Times New Roman"/>
                <w:color w:val="7030A0"/>
                <w:sz w:val="20"/>
                <w:szCs w:val="20"/>
                <w:lang w:val="fr-FR"/>
              </w:rPr>
              <w:t>Vagin</w:t>
            </w:r>
          </w:p>
        </w:tc>
      </w:tr>
      <w:tr w:rsidR="00CA1B4C" w:rsidRPr="00A7771A" w:rsidTr="00F33518">
        <w:trPr>
          <w:jc w:val="center"/>
        </w:trPr>
        <w:tc>
          <w:tcPr>
            <w:tcW w:w="3207" w:type="dxa"/>
          </w:tcPr>
          <w:p w:rsidR="00CA1B4C" w:rsidRPr="00A7771A" w:rsidRDefault="00C75094" w:rsidP="00C75094">
            <w:pPr>
              <w:rPr>
                <w:rFonts w:ascii="Times New Roman" w:hAnsi="Times New Roman" w:cs="Times New Roman"/>
                <w:b/>
                <w:sz w:val="20"/>
                <w:szCs w:val="20"/>
                <w:lang w:val="fr-FR"/>
              </w:rPr>
            </w:pPr>
            <w:r w:rsidRPr="00A7771A">
              <w:rPr>
                <w:rFonts w:ascii="Times New Roman" w:hAnsi="Times New Roman" w:cs="Times New Roman"/>
                <w:b/>
                <w:sz w:val="20"/>
                <w:szCs w:val="20"/>
                <w:lang w:val="fr-FR"/>
              </w:rPr>
              <w:t>Col vésical</w:t>
            </w:r>
          </w:p>
        </w:tc>
        <w:tc>
          <w:tcPr>
            <w:tcW w:w="3207" w:type="dxa"/>
          </w:tcPr>
          <w:p w:rsidR="00CA1B4C" w:rsidRPr="00A7771A" w:rsidRDefault="00C75094" w:rsidP="005623CC">
            <w:pPr>
              <w:rPr>
                <w:rFonts w:ascii="Times New Roman" w:hAnsi="Times New Roman" w:cs="Times New Roman"/>
                <w:sz w:val="20"/>
                <w:szCs w:val="20"/>
                <w:lang w:val="fr-FR"/>
              </w:rPr>
            </w:pPr>
            <w:r w:rsidRPr="00A7771A">
              <w:rPr>
                <w:rFonts w:ascii="Times New Roman" w:hAnsi="Times New Roman" w:cs="Times New Roman"/>
                <w:color w:val="7030A0"/>
                <w:sz w:val="20"/>
                <w:szCs w:val="20"/>
                <w:lang w:val="fr-FR"/>
              </w:rPr>
              <w:t>Prostate</w:t>
            </w:r>
          </w:p>
        </w:tc>
        <w:tc>
          <w:tcPr>
            <w:tcW w:w="3208" w:type="dxa"/>
          </w:tcPr>
          <w:p w:rsidR="00CA1B4C" w:rsidRPr="00A7771A" w:rsidRDefault="00C75094" w:rsidP="005623CC">
            <w:pPr>
              <w:rPr>
                <w:rFonts w:ascii="Times New Roman" w:hAnsi="Times New Roman" w:cs="Times New Roman"/>
                <w:sz w:val="20"/>
                <w:szCs w:val="20"/>
                <w:lang w:val="fr-FR"/>
              </w:rPr>
            </w:pPr>
            <w:r w:rsidRPr="00A7771A">
              <w:rPr>
                <w:rFonts w:ascii="Times New Roman" w:hAnsi="Times New Roman" w:cs="Times New Roman"/>
                <w:color w:val="7030A0"/>
                <w:sz w:val="20"/>
                <w:szCs w:val="20"/>
                <w:lang w:val="fr-FR"/>
              </w:rPr>
              <w:t xml:space="preserve">Muscle </w:t>
            </w:r>
            <w:proofErr w:type="spellStart"/>
            <w:r w:rsidRPr="00A7771A">
              <w:rPr>
                <w:rFonts w:ascii="Times New Roman" w:hAnsi="Times New Roman" w:cs="Times New Roman"/>
                <w:color w:val="7030A0"/>
                <w:sz w:val="20"/>
                <w:szCs w:val="20"/>
                <w:lang w:val="fr-FR"/>
              </w:rPr>
              <w:t>pubo</w:t>
            </w:r>
            <w:proofErr w:type="spellEnd"/>
            <w:r w:rsidRPr="00A7771A">
              <w:rPr>
                <w:rFonts w:ascii="Times New Roman" w:hAnsi="Times New Roman" w:cs="Times New Roman"/>
                <w:color w:val="7030A0"/>
                <w:sz w:val="20"/>
                <w:szCs w:val="20"/>
                <w:lang w:val="fr-FR"/>
              </w:rPr>
              <w:t>-vaginal</w:t>
            </w:r>
          </w:p>
        </w:tc>
      </w:tr>
    </w:tbl>
    <w:p w:rsidR="005623CC" w:rsidRPr="00A7771A" w:rsidRDefault="005623CC" w:rsidP="005623CC">
      <w:pPr>
        <w:rPr>
          <w:rFonts w:ascii="Times New Roman" w:hAnsi="Times New Roman" w:cs="Times New Roman"/>
          <w:sz w:val="20"/>
          <w:szCs w:val="20"/>
          <w:lang w:val="fr-FR"/>
        </w:rPr>
      </w:pPr>
    </w:p>
    <w:p w:rsidR="0032186D" w:rsidRDefault="00F33518" w:rsidP="005623CC">
      <w:pPr>
        <w:rPr>
          <w:rFonts w:ascii="Times New Roman" w:hAnsi="Times New Roman" w:cs="Times New Roman"/>
          <w:sz w:val="20"/>
          <w:szCs w:val="20"/>
          <w:lang w:val="fr-FR"/>
        </w:rPr>
      </w:pPr>
      <w:r>
        <w:rPr>
          <w:rFonts w:ascii="Times New Roman" w:hAnsi="Times New Roman" w:cs="Times New Roman"/>
          <w:noProof/>
          <w:sz w:val="20"/>
          <w:szCs w:val="20"/>
          <w:lang w:val="fr-FR" w:eastAsia="fr-FR"/>
        </w:rPr>
        <w:drawing>
          <wp:anchor distT="0" distB="0" distL="114300" distR="114300" simplePos="0" relativeHeight="251684864" behindDoc="0" locked="0" layoutInCell="1" allowOverlap="1" wp14:anchorId="1143DEC6" wp14:editId="73C5FB96">
            <wp:simplePos x="0" y="0"/>
            <wp:positionH relativeFrom="column">
              <wp:posOffset>1217930</wp:posOffset>
            </wp:positionH>
            <wp:positionV relativeFrom="paragraph">
              <wp:posOffset>22225</wp:posOffset>
            </wp:positionV>
            <wp:extent cx="4359275" cy="3406140"/>
            <wp:effectExtent l="0" t="0" r="3175"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9275"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3CC" w:rsidRDefault="005623CC"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8A1C51">
      <w:pPr>
        <w:jc w:val="cente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8A1C51" w:rsidRDefault="00F33518" w:rsidP="005623CC">
      <w:pPr>
        <w:rPr>
          <w:rFonts w:ascii="Times New Roman" w:hAnsi="Times New Roman" w:cs="Times New Roman"/>
          <w:sz w:val="20"/>
          <w:szCs w:val="20"/>
          <w:lang w:val="fr-FR"/>
        </w:rPr>
      </w:pPr>
      <w:r>
        <w:rPr>
          <w:rFonts w:ascii="Times New Roman" w:hAnsi="Times New Roman" w:cs="Times New Roman"/>
          <w:noProof/>
          <w:sz w:val="20"/>
          <w:szCs w:val="20"/>
          <w:lang w:val="fr-FR" w:eastAsia="fr-FR"/>
        </w:rPr>
        <w:drawing>
          <wp:anchor distT="0" distB="0" distL="114300" distR="114300" simplePos="0" relativeHeight="251674624" behindDoc="0" locked="0" layoutInCell="1" allowOverlap="1" wp14:anchorId="30DC568C" wp14:editId="0FF0F5DB">
            <wp:simplePos x="0" y="0"/>
            <wp:positionH relativeFrom="column">
              <wp:posOffset>1217473</wp:posOffset>
            </wp:positionH>
            <wp:positionV relativeFrom="paragraph">
              <wp:posOffset>123190</wp:posOffset>
            </wp:positionV>
            <wp:extent cx="4470636" cy="3050438"/>
            <wp:effectExtent l="0" t="0" r="635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636" cy="30504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C51" w:rsidRDefault="008A1C51"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8A1C51" w:rsidRDefault="008A1C51"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B26B15" w:rsidRDefault="00B26B15"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F33518" w:rsidRDefault="00F33518" w:rsidP="005623CC">
      <w:pPr>
        <w:rPr>
          <w:rFonts w:ascii="Times New Roman" w:hAnsi="Times New Roman" w:cs="Times New Roman"/>
          <w:sz w:val="20"/>
          <w:szCs w:val="20"/>
          <w:lang w:val="fr-FR"/>
        </w:rPr>
      </w:pPr>
    </w:p>
    <w:p w:rsidR="00F33518" w:rsidRDefault="00F33518" w:rsidP="005623CC">
      <w:pPr>
        <w:rPr>
          <w:rFonts w:ascii="Times New Roman" w:hAnsi="Times New Roman" w:cs="Times New Roman"/>
          <w:sz w:val="20"/>
          <w:szCs w:val="20"/>
          <w:lang w:val="fr-FR"/>
        </w:rPr>
      </w:pPr>
    </w:p>
    <w:p w:rsidR="00F33518" w:rsidRDefault="00F33518" w:rsidP="005623CC">
      <w:pPr>
        <w:rPr>
          <w:rFonts w:ascii="Times New Roman" w:hAnsi="Times New Roman" w:cs="Times New Roman"/>
          <w:sz w:val="20"/>
          <w:szCs w:val="20"/>
          <w:lang w:val="fr-FR"/>
        </w:rPr>
      </w:pPr>
    </w:p>
    <w:p w:rsidR="00F33518" w:rsidRDefault="00F33518"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ED670C" w:rsidRDefault="00ED670C" w:rsidP="005623CC">
      <w:pPr>
        <w:rPr>
          <w:rFonts w:ascii="Times New Roman" w:hAnsi="Times New Roman" w:cs="Times New Roman"/>
          <w:sz w:val="20"/>
          <w:szCs w:val="20"/>
          <w:lang w:val="fr-FR"/>
        </w:rPr>
      </w:pPr>
    </w:p>
    <w:p w:rsidR="002C5675" w:rsidRDefault="002C5675" w:rsidP="005623CC">
      <w:pPr>
        <w:rPr>
          <w:rFonts w:ascii="Times New Roman" w:hAnsi="Times New Roman" w:cs="Times New Roman"/>
          <w:sz w:val="20"/>
          <w:szCs w:val="20"/>
          <w:lang w:val="fr-FR"/>
        </w:rPr>
      </w:pPr>
    </w:p>
    <w:p w:rsidR="0032186D" w:rsidRDefault="0032186D" w:rsidP="005623CC">
      <w:pPr>
        <w:rPr>
          <w:rFonts w:ascii="Times New Roman" w:hAnsi="Times New Roman" w:cs="Times New Roman"/>
          <w:sz w:val="20"/>
          <w:szCs w:val="20"/>
          <w:lang w:val="fr-FR"/>
        </w:rPr>
      </w:pPr>
    </w:p>
    <w:p w:rsidR="0094285D" w:rsidRDefault="0094285D" w:rsidP="00982BEB">
      <w:pPr>
        <w:pStyle w:val="Paragraphedeliste"/>
        <w:numPr>
          <w:ilvl w:val="0"/>
          <w:numId w:val="3"/>
        </w:numPr>
        <w:outlineLvl w:val="1"/>
        <w:rPr>
          <w:rFonts w:ascii="Times New Roman" w:hAnsi="Times New Roman" w:cs="Times New Roman"/>
          <w:b/>
          <w:color w:val="CC0099"/>
          <w:sz w:val="20"/>
          <w:szCs w:val="20"/>
          <w:u w:val="single"/>
          <w:lang w:val="fr-FR"/>
        </w:rPr>
      </w:pPr>
      <w:bookmarkStart w:id="14" w:name="_Toc348094893"/>
      <w:r w:rsidRPr="00A7771A">
        <w:rPr>
          <w:rFonts w:ascii="Times New Roman" w:hAnsi="Times New Roman" w:cs="Times New Roman"/>
          <w:b/>
          <w:color w:val="CC0099"/>
          <w:sz w:val="20"/>
          <w:szCs w:val="20"/>
          <w:u w:val="single"/>
          <w:lang w:val="fr-FR"/>
        </w:rPr>
        <w:lastRenderedPageBreak/>
        <w:t>Chez le porc</w:t>
      </w:r>
      <w:bookmarkEnd w:id="14"/>
    </w:p>
    <w:p w:rsidR="00B26B15" w:rsidRPr="00B26B15" w:rsidRDefault="00B26B15" w:rsidP="00B26B15">
      <w:pPr>
        <w:outlineLvl w:val="1"/>
        <w:rPr>
          <w:rFonts w:ascii="Times New Roman" w:hAnsi="Times New Roman" w:cs="Times New Roman"/>
          <w:b/>
          <w:color w:val="CC0099"/>
          <w:sz w:val="20"/>
          <w:szCs w:val="20"/>
          <w:u w:val="single"/>
          <w:lang w:val="fr-FR"/>
        </w:rPr>
      </w:pPr>
    </w:p>
    <w:p w:rsidR="00C75094" w:rsidRPr="00A7771A" w:rsidRDefault="00C75094" w:rsidP="00C75094">
      <w:pPr>
        <w:pStyle w:val="Paragraphedeliste"/>
        <w:ind w:left="1440"/>
        <w:rPr>
          <w:rFonts w:ascii="Times New Roman" w:hAnsi="Times New Roman" w:cs="Times New Roman"/>
          <w:b/>
          <w:color w:val="CC0099"/>
          <w:sz w:val="20"/>
          <w:szCs w:val="20"/>
          <w:u w:val="single"/>
          <w:lang w:val="fr-FR"/>
        </w:rPr>
      </w:pPr>
    </w:p>
    <w:p w:rsidR="00C75094" w:rsidRPr="00A7771A" w:rsidRDefault="007E6A2F" w:rsidP="00CC7905">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La vessie porcine, comme les organes pelviens en général, déborde en avant la cavité pelvienne pour s’engager dans la cavité abdominale, et se retrouve alors complètement entourée par le péritoine alors que la séreuse abdominale se projette assez loin en arrière dans la cavité pelvienne</w:t>
      </w:r>
      <w:r w:rsidR="00CC7905" w:rsidRPr="00A7771A">
        <w:rPr>
          <w:rFonts w:ascii="Times New Roman" w:hAnsi="Times New Roman" w:cs="Times New Roman"/>
          <w:sz w:val="20"/>
          <w:szCs w:val="20"/>
          <w:lang w:val="fr-FR"/>
        </w:rPr>
        <w:t>, de manière à réduire le compartiment rétro-péritonéal</w:t>
      </w:r>
      <w:r w:rsidRPr="00A7771A">
        <w:rPr>
          <w:rFonts w:ascii="Times New Roman" w:hAnsi="Times New Roman" w:cs="Times New Roman"/>
          <w:sz w:val="20"/>
          <w:szCs w:val="20"/>
          <w:lang w:val="fr-FR"/>
        </w:rPr>
        <w:t xml:space="preserve">. </w:t>
      </w:r>
    </w:p>
    <w:p w:rsidR="00295F86" w:rsidRPr="00A7771A" w:rsidRDefault="00CC7905" w:rsidP="00D64C94">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Cette position </w:t>
      </w:r>
      <w:r w:rsidRPr="00A7771A">
        <w:rPr>
          <w:rFonts w:ascii="Times New Roman" w:hAnsi="Times New Roman" w:cs="Times New Roman"/>
          <w:sz w:val="20"/>
          <w:szCs w:val="20"/>
          <w:u w:val="single"/>
          <w:lang w:val="fr-FR"/>
        </w:rPr>
        <w:t>intra-péritonéale</w:t>
      </w:r>
      <w:r w:rsidR="00C75094" w:rsidRPr="00A7771A">
        <w:rPr>
          <w:rFonts w:ascii="Times New Roman" w:hAnsi="Times New Roman" w:cs="Times New Roman"/>
          <w:sz w:val="20"/>
          <w:szCs w:val="20"/>
          <w:u w:val="single"/>
          <w:lang w:val="fr-FR"/>
        </w:rPr>
        <w:t xml:space="preserve"> et </w:t>
      </w:r>
      <w:proofErr w:type="spellStart"/>
      <w:r w:rsidR="00C75094" w:rsidRPr="00A7771A">
        <w:rPr>
          <w:rFonts w:ascii="Times New Roman" w:hAnsi="Times New Roman" w:cs="Times New Roman"/>
          <w:sz w:val="20"/>
          <w:szCs w:val="20"/>
          <w:u w:val="single"/>
          <w:lang w:val="fr-FR"/>
        </w:rPr>
        <w:t>adomino-pelvienne</w:t>
      </w:r>
      <w:proofErr w:type="spellEnd"/>
      <w:r w:rsidR="007E6A2F" w:rsidRPr="00A7771A">
        <w:rPr>
          <w:rFonts w:ascii="Times New Roman" w:hAnsi="Times New Roman" w:cs="Times New Roman"/>
          <w:sz w:val="20"/>
          <w:szCs w:val="20"/>
          <w:lang w:val="fr-FR"/>
        </w:rPr>
        <w:t xml:space="preserve"> </w:t>
      </w:r>
      <w:r w:rsidRPr="00A7771A">
        <w:rPr>
          <w:rFonts w:ascii="Times New Roman" w:hAnsi="Times New Roman" w:cs="Times New Roman"/>
          <w:sz w:val="20"/>
          <w:szCs w:val="20"/>
          <w:lang w:val="fr-FR"/>
        </w:rPr>
        <w:t>de la vessie porcine la distingue</w:t>
      </w:r>
      <w:r w:rsidR="007E6A2F" w:rsidRPr="00A7771A">
        <w:rPr>
          <w:rFonts w:ascii="Times New Roman" w:hAnsi="Times New Roman" w:cs="Times New Roman"/>
          <w:sz w:val="20"/>
          <w:szCs w:val="20"/>
          <w:lang w:val="fr-FR"/>
        </w:rPr>
        <w:t xml:space="preserve"> de la vessie de l’</w:t>
      </w:r>
      <w:r w:rsidR="00D64C94" w:rsidRPr="00A7771A">
        <w:rPr>
          <w:rFonts w:ascii="Times New Roman" w:hAnsi="Times New Roman" w:cs="Times New Roman"/>
          <w:sz w:val="20"/>
          <w:szCs w:val="20"/>
          <w:lang w:val="fr-FR"/>
        </w:rPr>
        <w:t xml:space="preserve">homme. </w:t>
      </w:r>
    </w:p>
    <w:p w:rsidR="00295F86" w:rsidRPr="00A7771A" w:rsidRDefault="00651DD8" w:rsidP="007E6A2F">
      <w:pPr>
        <w:rPr>
          <w:rFonts w:ascii="Times New Roman" w:hAnsi="Times New Roman" w:cs="Times New Roman"/>
          <w:sz w:val="20"/>
          <w:szCs w:val="20"/>
          <w:lang w:val="fr-FR"/>
        </w:rPr>
      </w:pPr>
      <w:r w:rsidRPr="00A7771A">
        <w:rPr>
          <w:rFonts w:ascii="Times New Roman" w:hAnsi="Times New Roman" w:cs="Times New Roman"/>
          <w:sz w:val="20"/>
          <w:szCs w:val="20"/>
          <w:lang w:val="fr-FR"/>
        </w:rPr>
        <w:br/>
      </w:r>
      <w:r w:rsidR="00C02968">
        <w:rPr>
          <w:rFonts w:ascii="Times New Roman" w:hAnsi="Times New Roman" w:cs="Times New Roman"/>
          <w:b/>
          <w:sz w:val="20"/>
          <w:szCs w:val="20"/>
          <w:lang w:val="fr-FR"/>
        </w:rPr>
        <w:t xml:space="preserve">• </w:t>
      </w:r>
      <w:r w:rsidR="00295F86" w:rsidRPr="00A7771A">
        <w:rPr>
          <w:rFonts w:ascii="Times New Roman" w:hAnsi="Times New Roman" w:cs="Times New Roman"/>
          <w:b/>
          <w:sz w:val="20"/>
          <w:szCs w:val="20"/>
          <w:lang w:val="fr-FR"/>
        </w:rPr>
        <w:t>Limite postérieure </w:t>
      </w:r>
      <w:r w:rsidRPr="00A7771A">
        <w:rPr>
          <w:rFonts w:ascii="Times New Roman" w:hAnsi="Times New Roman" w:cs="Times New Roman"/>
          <w:b/>
          <w:sz w:val="20"/>
          <w:szCs w:val="20"/>
          <w:lang w:val="fr-FR"/>
        </w:rPr>
        <w:t>:</w:t>
      </w:r>
      <w:r w:rsidR="00295F86" w:rsidRPr="00A7771A">
        <w:rPr>
          <w:rFonts w:ascii="Times New Roman" w:hAnsi="Times New Roman" w:cs="Times New Roman"/>
          <w:b/>
          <w:sz w:val="20"/>
          <w:szCs w:val="20"/>
          <w:lang w:val="fr-FR"/>
        </w:rPr>
        <w:t xml:space="preserve"> </w:t>
      </w:r>
      <w:r w:rsidRPr="00A7771A">
        <w:rPr>
          <w:rFonts w:ascii="Times New Roman" w:hAnsi="Times New Roman" w:cs="Times New Roman"/>
          <w:sz w:val="20"/>
          <w:szCs w:val="20"/>
          <w:lang w:val="fr-FR"/>
        </w:rPr>
        <w:t xml:space="preserve">La vessie </w:t>
      </w:r>
      <w:r w:rsidR="005623CC" w:rsidRPr="00A7771A">
        <w:rPr>
          <w:rFonts w:ascii="Times New Roman" w:hAnsi="Times New Roman" w:cs="Times New Roman"/>
          <w:sz w:val="20"/>
          <w:szCs w:val="20"/>
          <w:lang w:val="fr-FR"/>
        </w:rPr>
        <w:t xml:space="preserve">de la femelle porcine </w:t>
      </w:r>
      <w:r w:rsidRPr="00A7771A">
        <w:rPr>
          <w:rFonts w:ascii="Times New Roman" w:hAnsi="Times New Roman" w:cs="Times New Roman"/>
          <w:sz w:val="20"/>
          <w:szCs w:val="20"/>
          <w:lang w:val="fr-FR"/>
        </w:rPr>
        <w:t xml:space="preserve">n’a pas de contact anatomique avec le conduit vaginal ou avec l’utérus contrairement à la femelle humaine, alors </w:t>
      </w:r>
      <w:r w:rsidR="005623CC" w:rsidRPr="00A7771A">
        <w:rPr>
          <w:rFonts w:ascii="Times New Roman" w:hAnsi="Times New Roman" w:cs="Times New Roman"/>
          <w:sz w:val="20"/>
          <w:szCs w:val="20"/>
          <w:lang w:val="fr-FR"/>
        </w:rPr>
        <w:t>que les vésicules séminales du mâle lui sont directement postérieures</w:t>
      </w:r>
      <w:r w:rsidR="00295F86" w:rsidRPr="00A7771A">
        <w:rPr>
          <w:rFonts w:ascii="Times New Roman" w:hAnsi="Times New Roman" w:cs="Times New Roman"/>
          <w:sz w:val="20"/>
          <w:szCs w:val="20"/>
          <w:lang w:val="fr-FR"/>
        </w:rPr>
        <w:t xml:space="preserve"> dans l’axe cranio-caudal</w:t>
      </w:r>
      <w:r w:rsidR="005623CC" w:rsidRPr="00A7771A">
        <w:rPr>
          <w:rFonts w:ascii="Times New Roman" w:hAnsi="Times New Roman" w:cs="Times New Roman"/>
          <w:sz w:val="20"/>
          <w:szCs w:val="20"/>
          <w:lang w:val="fr-FR"/>
        </w:rPr>
        <w:t xml:space="preserve">. </w:t>
      </w:r>
      <w:r w:rsidR="00295F86" w:rsidRPr="00A7771A">
        <w:rPr>
          <w:rFonts w:ascii="Times New Roman" w:hAnsi="Times New Roman" w:cs="Times New Roman"/>
          <w:sz w:val="20"/>
          <w:szCs w:val="20"/>
          <w:lang w:val="fr-FR"/>
        </w:rPr>
        <w:t xml:space="preserve">La vessie se poursuit ensuite </w:t>
      </w:r>
      <w:r w:rsidR="005623CC" w:rsidRPr="00A7771A">
        <w:rPr>
          <w:rFonts w:ascii="Times New Roman" w:hAnsi="Times New Roman" w:cs="Times New Roman"/>
          <w:sz w:val="20"/>
          <w:szCs w:val="20"/>
          <w:lang w:val="fr-FR"/>
        </w:rPr>
        <w:t>par l’urètre et son méat, comme chez l’homme</w:t>
      </w:r>
      <w:r w:rsidR="00295F86" w:rsidRPr="00A7771A">
        <w:rPr>
          <w:rFonts w:ascii="Times New Roman" w:hAnsi="Times New Roman" w:cs="Times New Roman"/>
          <w:sz w:val="20"/>
          <w:szCs w:val="20"/>
          <w:lang w:val="fr-FR"/>
        </w:rPr>
        <w:t xml:space="preserve"> bien que l’orientation par rapport à l’axe cranio-caudal soit différente. Le cul-de-sac postérieur est en continuation avec le canal de l’urètre. </w:t>
      </w:r>
    </w:p>
    <w:p w:rsidR="005623CC" w:rsidRPr="00A7771A" w:rsidRDefault="00295F86" w:rsidP="007E6A2F">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 </w:t>
      </w:r>
    </w:p>
    <w:p w:rsidR="00295F86" w:rsidRPr="00A7771A" w:rsidRDefault="00295F86" w:rsidP="00295F86">
      <w:pPr>
        <w:rPr>
          <w:rFonts w:ascii="Times New Roman" w:hAnsi="Times New Roman" w:cs="Times New Roman"/>
          <w:sz w:val="20"/>
          <w:szCs w:val="20"/>
          <w:lang w:val="fr-FR"/>
        </w:rPr>
      </w:pPr>
      <w:r w:rsidRPr="00A7771A">
        <w:rPr>
          <w:rFonts w:ascii="Times New Roman" w:hAnsi="Times New Roman" w:cs="Times New Roman"/>
          <w:b/>
          <w:sz w:val="20"/>
          <w:szCs w:val="20"/>
          <w:lang w:val="fr-FR"/>
        </w:rPr>
        <w:t>• Limite antérieure :</w:t>
      </w:r>
      <w:r w:rsidRPr="00A7771A">
        <w:rPr>
          <w:rFonts w:ascii="Times New Roman" w:hAnsi="Times New Roman" w:cs="Times New Roman"/>
          <w:sz w:val="20"/>
          <w:szCs w:val="20"/>
          <w:lang w:val="fr-FR"/>
        </w:rPr>
        <w:t xml:space="preserve"> la vessie est bordée par le tube digestif. Le cul-de-sac antérieur très dilaté et la partie moyenne de la vessie débordent en avant la cavité pelvienne pour flotter assez librement dans la cavité abdominale, au-dessus de la paroi abdominale inférieure.</w:t>
      </w:r>
    </w:p>
    <w:p w:rsidR="002343E5" w:rsidRPr="00A7771A" w:rsidRDefault="002343E5" w:rsidP="002343E5">
      <w:pPr>
        <w:rPr>
          <w:rFonts w:ascii="Times New Roman" w:hAnsi="Times New Roman" w:cs="Times New Roman"/>
          <w:b/>
          <w:sz w:val="20"/>
          <w:szCs w:val="20"/>
          <w:lang w:val="fr-FR"/>
        </w:rPr>
      </w:pPr>
    </w:p>
    <w:p w:rsidR="00295F86" w:rsidRPr="00A7771A" w:rsidRDefault="00295F86" w:rsidP="00651DD8">
      <w:pPr>
        <w:rPr>
          <w:rFonts w:ascii="Times New Roman" w:hAnsi="Times New Roman" w:cs="Times New Roman"/>
          <w:sz w:val="20"/>
          <w:szCs w:val="20"/>
          <w:lang w:val="fr-FR"/>
        </w:rPr>
      </w:pPr>
      <w:r w:rsidRPr="00A7771A">
        <w:rPr>
          <w:rFonts w:ascii="Times New Roman" w:hAnsi="Times New Roman" w:cs="Times New Roman"/>
          <w:b/>
          <w:sz w:val="20"/>
          <w:szCs w:val="20"/>
          <w:lang w:val="fr-FR"/>
        </w:rPr>
        <w:t xml:space="preserve">• Limite supérieure : </w:t>
      </w:r>
      <w:r w:rsidR="00651DD8" w:rsidRPr="00A7771A">
        <w:rPr>
          <w:rFonts w:ascii="Times New Roman" w:hAnsi="Times New Roman" w:cs="Times New Roman"/>
          <w:sz w:val="20"/>
          <w:szCs w:val="20"/>
          <w:lang w:val="fr-FR"/>
        </w:rPr>
        <w:t xml:space="preserve">Dans sa partie antéro-supérieure, la vessie est en contact avec les anses flottantes du colon. </w:t>
      </w:r>
    </w:p>
    <w:p w:rsidR="00651DD8" w:rsidRDefault="00651DD8" w:rsidP="00651DD8">
      <w:pPr>
        <w:rPr>
          <w:rFonts w:ascii="Times New Roman" w:hAnsi="Times New Roman" w:cs="Times New Roman"/>
          <w:sz w:val="20"/>
          <w:szCs w:val="20"/>
          <w:lang w:val="fr-FR"/>
        </w:rPr>
      </w:pPr>
      <w:r w:rsidRPr="00A7771A">
        <w:rPr>
          <w:rFonts w:ascii="Times New Roman" w:hAnsi="Times New Roman" w:cs="Times New Roman"/>
          <w:sz w:val="20"/>
          <w:szCs w:val="20"/>
          <w:lang w:val="fr-FR"/>
        </w:rPr>
        <w:br/>
      </w:r>
      <w:r w:rsidR="00295F86" w:rsidRPr="00A7771A">
        <w:rPr>
          <w:rFonts w:ascii="Times New Roman" w:hAnsi="Times New Roman" w:cs="Times New Roman"/>
          <w:b/>
          <w:sz w:val="20"/>
          <w:szCs w:val="20"/>
          <w:lang w:val="fr-FR"/>
        </w:rPr>
        <w:t>• Limite inférieure :</w:t>
      </w:r>
      <w:r w:rsidR="00295F86" w:rsidRPr="00A7771A">
        <w:rPr>
          <w:rFonts w:ascii="Times New Roman" w:hAnsi="Times New Roman" w:cs="Times New Roman"/>
          <w:sz w:val="20"/>
          <w:szCs w:val="20"/>
          <w:lang w:val="fr-FR"/>
        </w:rPr>
        <w:t xml:space="preserve"> </w:t>
      </w:r>
      <w:r w:rsidRPr="00A7771A">
        <w:rPr>
          <w:rFonts w:ascii="Times New Roman" w:hAnsi="Times New Roman" w:cs="Times New Roman"/>
          <w:sz w:val="20"/>
          <w:szCs w:val="20"/>
          <w:lang w:val="fr-FR"/>
        </w:rPr>
        <w:t xml:space="preserve">La partie inférieure de la vessie est en rapport avec les muscles de la cavité abdomino-pelvienne. </w:t>
      </w:r>
    </w:p>
    <w:p w:rsidR="0032186D" w:rsidRDefault="00C3302A" w:rsidP="00651DD8">
      <w:pPr>
        <w:rPr>
          <w:rFonts w:ascii="Times New Roman" w:hAnsi="Times New Roman" w:cs="Times New Roman"/>
          <w:sz w:val="20"/>
          <w:szCs w:val="20"/>
          <w:lang w:val="fr-FR"/>
        </w:rPr>
      </w:pPr>
      <w:r>
        <w:rPr>
          <w:rFonts w:ascii="Times New Roman" w:hAnsi="Times New Roman" w:cs="Times New Roman"/>
          <w:noProof/>
          <w:sz w:val="20"/>
          <w:szCs w:val="20"/>
          <w:lang w:val="fr-FR" w:eastAsia="fr-FR"/>
        </w:rPr>
        <w:drawing>
          <wp:anchor distT="0" distB="0" distL="114300" distR="114300" simplePos="0" relativeHeight="251675648" behindDoc="0" locked="0" layoutInCell="1" allowOverlap="1" wp14:anchorId="7CF3DAE1" wp14:editId="3220DAF5">
            <wp:simplePos x="0" y="0"/>
            <wp:positionH relativeFrom="column">
              <wp:posOffset>368300</wp:posOffset>
            </wp:positionH>
            <wp:positionV relativeFrom="paragraph">
              <wp:posOffset>28245</wp:posOffset>
            </wp:positionV>
            <wp:extent cx="5969000" cy="4563745"/>
            <wp:effectExtent l="0" t="0" r="0" b="8255"/>
            <wp:wrapNone/>
            <wp:docPr id="15" name="Image 15" descr="C:\Users\Alexandra\Desktop\ANATOMIE MEMOIRE\MASTER ANATOMIE\ANATOMIE AS\Ana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a\Desktop\ANATOMIE MEMOIRE\MASTER ANATOMIE\ANATOMIE AS\Anat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000" cy="4563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86D" w:rsidRDefault="0032186D" w:rsidP="00651DD8">
      <w:pPr>
        <w:rPr>
          <w:rFonts w:ascii="Times New Roman" w:hAnsi="Times New Roman" w:cs="Times New Roman"/>
          <w:sz w:val="20"/>
          <w:szCs w:val="20"/>
          <w:lang w:val="fr-FR"/>
        </w:rPr>
      </w:pPr>
    </w:p>
    <w:p w:rsidR="0032186D" w:rsidRPr="00A7771A" w:rsidRDefault="0032186D" w:rsidP="00651DD8">
      <w:pPr>
        <w:rPr>
          <w:rFonts w:ascii="Times New Roman" w:hAnsi="Times New Roman" w:cs="Times New Roman"/>
          <w:sz w:val="20"/>
          <w:szCs w:val="20"/>
          <w:lang w:val="fr-FR"/>
        </w:rPr>
      </w:pPr>
    </w:p>
    <w:p w:rsidR="0094285D" w:rsidRDefault="0094285D"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Pr="00A7771A" w:rsidRDefault="008A1C51" w:rsidP="002343E5">
      <w:pPr>
        <w:rPr>
          <w:rFonts w:ascii="Times New Roman" w:hAnsi="Times New Roman" w:cs="Times New Roman"/>
          <w:sz w:val="20"/>
          <w:szCs w:val="20"/>
          <w:lang w:val="fr-FR"/>
        </w:rPr>
      </w:pPr>
    </w:p>
    <w:p w:rsidR="00D64C94" w:rsidRDefault="00D64C94"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2C5675" w:rsidRDefault="002C5675" w:rsidP="002343E5">
      <w:pPr>
        <w:rPr>
          <w:rFonts w:ascii="Times New Roman" w:hAnsi="Times New Roman" w:cs="Times New Roman"/>
          <w:sz w:val="20"/>
          <w:szCs w:val="20"/>
          <w:lang w:val="fr-FR"/>
        </w:rPr>
      </w:pPr>
    </w:p>
    <w:p w:rsidR="008A1C51" w:rsidRDefault="008A1C51" w:rsidP="002343E5">
      <w:pPr>
        <w:rPr>
          <w:rFonts w:ascii="Times New Roman" w:hAnsi="Times New Roman" w:cs="Times New Roman"/>
          <w:sz w:val="20"/>
          <w:szCs w:val="20"/>
          <w:lang w:val="fr-FR"/>
        </w:rPr>
      </w:pPr>
    </w:p>
    <w:p w:rsidR="008A1C51" w:rsidRPr="00A7771A" w:rsidRDefault="008A1C51" w:rsidP="002343E5">
      <w:pPr>
        <w:rPr>
          <w:rFonts w:ascii="Times New Roman" w:hAnsi="Times New Roman" w:cs="Times New Roman"/>
          <w:sz w:val="20"/>
          <w:szCs w:val="20"/>
          <w:lang w:val="fr-FR"/>
        </w:rPr>
      </w:pPr>
    </w:p>
    <w:p w:rsidR="00D64C94" w:rsidRDefault="00D64C94"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F33518" w:rsidRDefault="00F33518" w:rsidP="002343E5">
      <w:pPr>
        <w:rPr>
          <w:rFonts w:ascii="Times New Roman" w:hAnsi="Times New Roman" w:cs="Times New Roman"/>
          <w:sz w:val="20"/>
          <w:szCs w:val="20"/>
          <w:lang w:val="fr-FR"/>
        </w:rPr>
      </w:pPr>
    </w:p>
    <w:p w:rsidR="00C3302A" w:rsidRDefault="00C3302A" w:rsidP="002343E5">
      <w:pPr>
        <w:rPr>
          <w:rFonts w:ascii="Times New Roman" w:hAnsi="Times New Roman" w:cs="Times New Roman"/>
          <w:sz w:val="20"/>
          <w:szCs w:val="20"/>
          <w:lang w:val="fr-FR"/>
        </w:rPr>
      </w:pPr>
    </w:p>
    <w:p w:rsidR="00C3302A" w:rsidRDefault="00C3302A" w:rsidP="002343E5">
      <w:pPr>
        <w:rPr>
          <w:rFonts w:ascii="Times New Roman" w:hAnsi="Times New Roman" w:cs="Times New Roman"/>
          <w:b/>
          <w:i/>
          <w:sz w:val="20"/>
          <w:szCs w:val="20"/>
          <w:lang w:val="fr-FR"/>
        </w:rPr>
      </w:pPr>
    </w:p>
    <w:p w:rsidR="00F33518" w:rsidRPr="00C3302A" w:rsidRDefault="00C3302A" w:rsidP="002343E5">
      <w:pPr>
        <w:rPr>
          <w:rFonts w:ascii="Times New Roman" w:hAnsi="Times New Roman" w:cs="Times New Roman"/>
          <w:b/>
          <w:i/>
          <w:sz w:val="20"/>
          <w:szCs w:val="20"/>
          <w:lang w:val="fr-FR"/>
        </w:rPr>
      </w:pPr>
      <w:r w:rsidRPr="00C3302A">
        <w:rPr>
          <w:rFonts w:ascii="Times New Roman" w:hAnsi="Times New Roman" w:cs="Times New Roman"/>
          <w:b/>
          <w:i/>
          <w:sz w:val="20"/>
          <w:szCs w:val="20"/>
          <w:lang w:val="fr-FR"/>
        </w:rPr>
        <w:t>A ce stade de notre</w:t>
      </w:r>
      <w:r>
        <w:rPr>
          <w:rFonts w:ascii="Times New Roman" w:hAnsi="Times New Roman" w:cs="Times New Roman"/>
          <w:b/>
          <w:i/>
          <w:sz w:val="20"/>
          <w:szCs w:val="20"/>
          <w:lang w:val="fr-FR"/>
        </w:rPr>
        <w:t xml:space="preserve"> réflexion, les</w:t>
      </w:r>
      <w:r w:rsidRPr="00C3302A">
        <w:rPr>
          <w:rFonts w:ascii="Times New Roman" w:hAnsi="Times New Roman" w:cs="Times New Roman"/>
          <w:b/>
          <w:i/>
          <w:sz w:val="20"/>
          <w:szCs w:val="20"/>
          <w:lang w:val="fr-FR"/>
        </w:rPr>
        <w:t xml:space="preserve"> grandes différences anatomiques entre la vessie de l’homme et du porc </w:t>
      </w:r>
      <w:r>
        <w:rPr>
          <w:rFonts w:ascii="Times New Roman" w:hAnsi="Times New Roman" w:cs="Times New Roman"/>
          <w:b/>
          <w:i/>
          <w:sz w:val="20"/>
          <w:szCs w:val="20"/>
          <w:lang w:val="fr-FR"/>
        </w:rPr>
        <w:t xml:space="preserve"> nous paraissent donc pouvoir être résumées comme suit </w:t>
      </w:r>
      <w:r w:rsidRPr="00C3302A">
        <w:rPr>
          <w:rFonts w:ascii="Times New Roman" w:hAnsi="Times New Roman" w:cs="Times New Roman"/>
          <w:b/>
          <w:i/>
          <w:sz w:val="20"/>
          <w:szCs w:val="20"/>
          <w:lang w:val="fr-FR"/>
        </w:rPr>
        <w:t xml:space="preserve">: </w:t>
      </w:r>
    </w:p>
    <w:p w:rsidR="009B1815" w:rsidRDefault="00C3302A" w:rsidP="00C3302A">
      <w:pPr>
        <w:rPr>
          <w:rFonts w:ascii="Times New Roman" w:hAnsi="Times New Roman" w:cs="Times New Roman"/>
          <w:b/>
          <w:i/>
          <w:sz w:val="20"/>
          <w:szCs w:val="20"/>
          <w:lang w:val="fr-FR"/>
        </w:rPr>
      </w:pPr>
      <w:r w:rsidRPr="00C3302A">
        <w:rPr>
          <w:rFonts w:ascii="Times New Roman" w:hAnsi="Times New Roman" w:cs="Times New Roman"/>
          <w:b/>
          <w:i/>
          <w:sz w:val="20"/>
          <w:szCs w:val="20"/>
          <w:lang w:val="fr-FR"/>
        </w:rPr>
        <w:t xml:space="preserve">  - une forme plus allongée chez le porc </w:t>
      </w:r>
      <w:r>
        <w:rPr>
          <w:rFonts w:ascii="Times New Roman" w:hAnsi="Times New Roman" w:cs="Times New Roman"/>
          <w:b/>
          <w:i/>
          <w:sz w:val="20"/>
          <w:szCs w:val="20"/>
          <w:lang w:val="fr-FR"/>
        </w:rPr>
        <w:t>dans l’axe horizontal</w:t>
      </w:r>
      <w:r w:rsidR="009B1815">
        <w:rPr>
          <w:rFonts w:ascii="Times New Roman" w:hAnsi="Times New Roman" w:cs="Times New Roman"/>
          <w:b/>
          <w:i/>
          <w:sz w:val="20"/>
          <w:szCs w:val="20"/>
          <w:lang w:val="fr-FR"/>
        </w:rPr>
        <w:t xml:space="preserve"> </w:t>
      </w:r>
    </w:p>
    <w:p w:rsidR="00C3302A" w:rsidRPr="00C3302A" w:rsidRDefault="009B1815" w:rsidP="00C3302A">
      <w:pPr>
        <w:rPr>
          <w:rFonts w:ascii="Times New Roman" w:hAnsi="Times New Roman" w:cs="Times New Roman"/>
          <w:b/>
          <w:i/>
          <w:sz w:val="20"/>
          <w:szCs w:val="20"/>
          <w:lang w:val="fr-FR"/>
        </w:rPr>
      </w:pPr>
      <w:r>
        <w:rPr>
          <w:rFonts w:ascii="Times New Roman" w:hAnsi="Times New Roman" w:cs="Times New Roman"/>
          <w:b/>
          <w:i/>
          <w:sz w:val="20"/>
          <w:szCs w:val="20"/>
          <w:lang w:val="fr-FR"/>
        </w:rPr>
        <w:t xml:space="preserve">  - paroi plus fine</w:t>
      </w:r>
      <w:r w:rsidR="00BB0226">
        <w:rPr>
          <w:rFonts w:ascii="Times New Roman" w:hAnsi="Times New Roman" w:cs="Times New Roman"/>
          <w:b/>
          <w:i/>
          <w:sz w:val="20"/>
          <w:szCs w:val="20"/>
          <w:lang w:val="fr-FR"/>
        </w:rPr>
        <w:t xml:space="preserve"> chez le porc</w:t>
      </w:r>
    </w:p>
    <w:p w:rsidR="00C3302A" w:rsidRPr="00C3302A" w:rsidRDefault="00C3302A" w:rsidP="00C3302A">
      <w:pPr>
        <w:rPr>
          <w:rFonts w:ascii="Times New Roman" w:hAnsi="Times New Roman" w:cs="Times New Roman"/>
          <w:b/>
          <w:i/>
          <w:sz w:val="20"/>
          <w:szCs w:val="20"/>
          <w:lang w:val="fr-FR"/>
        </w:rPr>
      </w:pPr>
      <w:r w:rsidRPr="00C3302A">
        <w:rPr>
          <w:rFonts w:ascii="Times New Roman" w:hAnsi="Times New Roman" w:cs="Times New Roman"/>
          <w:b/>
          <w:i/>
          <w:sz w:val="20"/>
          <w:szCs w:val="20"/>
          <w:lang w:val="fr-FR"/>
        </w:rPr>
        <w:t xml:space="preserve">  - une position intra-péritonéale et abdomino-pelvienne permanente chez le porc contre une position sous-péritonéale et pelvienne ou abdomino-pelvienne chez l’homme selon son remplissage</w:t>
      </w:r>
    </w:p>
    <w:p w:rsidR="00B24C38" w:rsidRPr="00A7771A" w:rsidRDefault="00C3302A" w:rsidP="007F3A96">
      <w:pPr>
        <w:autoSpaceDE w:val="0"/>
        <w:autoSpaceDN w:val="0"/>
        <w:adjustRightInd w:val="0"/>
        <w:rPr>
          <w:rFonts w:ascii="Times New Roman" w:hAnsi="Times New Roman" w:cs="Times New Roman"/>
          <w:sz w:val="20"/>
          <w:szCs w:val="20"/>
          <w:lang w:val="fr-FR"/>
        </w:rPr>
      </w:pPr>
      <w:r w:rsidRPr="00C3302A">
        <w:rPr>
          <w:rFonts w:ascii="Times New Roman" w:hAnsi="Times New Roman" w:cs="Times New Roman"/>
          <w:b/>
          <w:i/>
          <w:sz w:val="20"/>
          <w:szCs w:val="20"/>
          <w:lang w:val="fr-FR"/>
        </w:rPr>
        <w:t xml:space="preserve">  - des moyens de fixité moins dévelop</w:t>
      </w:r>
      <w:r>
        <w:rPr>
          <w:rFonts w:ascii="Times New Roman" w:hAnsi="Times New Roman" w:cs="Times New Roman"/>
          <w:b/>
          <w:i/>
          <w:sz w:val="20"/>
          <w:szCs w:val="20"/>
          <w:lang w:val="fr-FR"/>
        </w:rPr>
        <w:t>pés</w:t>
      </w:r>
      <w:r w:rsidRPr="00C3302A">
        <w:rPr>
          <w:rFonts w:ascii="Times New Roman" w:hAnsi="Times New Roman" w:cs="Times New Roman"/>
          <w:b/>
          <w:i/>
          <w:sz w:val="20"/>
          <w:szCs w:val="20"/>
          <w:lang w:val="fr-FR"/>
        </w:rPr>
        <w:t xml:space="preserve"> chez le porc</w:t>
      </w:r>
    </w:p>
    <w:p w:rsidR="00D5034E" w:rsidRDefault="00D5034E" w:rsidP="00982BEB">
      <w:pPr>
        <w:pStyle w:val="Paragraphedeliste"/>
        <w:numPr>
          <w:ilvl w:val="0"/>
          <w:numId w:val="1"/>
        </w:numPr>
        <w:outlineLvl w:val="0"/>
        <w:rPr>
          <w:rFonts w:ascii="Times New Roman" w:hAnsi="Times New Roman" w:cs="Times New Roman"/>
          <w:b/>
          <w:color w:val="CC3399"/>
          <w:sz w:val="20"/>
          <w:szCs w:val="20"/>
          <w:u w:val="single"/>
          <w:lang w:val="fr-FR"/>
        </w:rPr>
      </w:pPr>
      <w:bookmarkStart w:id="15" w:name="_Toc348094894"/>
      <w:r w:rsidRPr="00D5034E">
        <w:rPr>
          <w:rFonts w:ascii="Times New Roman" w:hAnsi="Times New Roman" w:cs="Times New Roman"/>
          <w:b/>
          <w:color w:val="CC3399"/>
          <w:sz w:val="20"/>
          <w:szCs w:val="20"/>
          <w:u w:val="single"/>
          <w:lang w:val="fr-FR"/>
        </w:rPr>
        <w:lastRenderedPageBreak/>
        <w:t>Innervation</w:t>
      </w:r>
      <w:bookmarkEnd w:id="15"/>
    </w:p>
    <w:p w:rsidR="00ED670C" w:rsidRPr="00ED670C" w:rsidRDefault="00ED670C" w:rsidP="00ED670C">
      <w:pPr>
        <w:ind w:left="360"/>
        <w:outlineLvl w:val="0"/>
        <w:rPr>
          <w:rFonts w:ascii="Times New Roman" w:hAnsi="Times New Roman" w:cs="Times New Roman"/>
          <w:b/>
          <w:color w:val="CC3399"/>
          <w:sz w:val="20"/>
          <w:szCs w:val="20"/>
          <w:u w:val="single"/>
          <w:lang w:val="fr-FR"/>
        </w:rPr>
      </w:pPr>
    </w:p>
    <w:p w:rsidR="00BC3625" w:rsidRPr="00405D7B" w:rsidRDefault="008A3C72" w:rsidP="008A3C72">
      <w:pPr>
        <w:widowControl w:val="0"/>
        <w:autoSpaceDE w:val="0"/>
        <w:autoSpaceDN w:val="0"/>
        <w:adjustRightInd w:val="0"/>
        <w:spacing w:after="240"/>
        <w:rPr>
          <w:rFonts w:ascii="Times New Roman" w:hAnsi="Times New Roman" w:cs="Times New Roman"/>
          <w:sz w:val="20"/>
          <w:szCs w:val="20"/>
          <w:lang w:val="fr-FR"/>
        </w:rPr>
      </w:pPr>
      <w:r w:rsidRPr="00405D7B">
        <w:rPr>
          <w:rFonts w:ascii="Times New Roman" w:hAnsi="Times New Roman" w:cs="Times New Roman"/>
          <w:sz w:val="20"/>
          <w:szCs w:val="20"/>
          <w:lang w:val="fr-FR"/>
        </w:rPr>
        <w:t>Le système nerveux s’</w:t>
      </w:r>
      <w:r w:rsidR="00BC3625" w:rsidRPr="00405D7B">
        <w:rPr>
          <w:rFonts w:ascii="Times New Roman" w:hAnsi="Times New Roman" w:cs="Times New Roman"/>
          <w:sz w:val="20"/>
          <w:szCs w:val="20"/>
          <w:lang w:val="fr-FR"/>
        </w:rPr>
        <w:t>organise d</w:t>
      </w:r>
      <w:r w:rsidR="00CE1126" w:rsidRPr="00405D7B">
        <w:rPr>
          <w:rFonts w:ascii="Times New Roman" w:hAnsi="Times New Roman" w:cs="Times New Roman"/>
          <w:sz w:val="20"/>
          <w:szCs w:val="20"/>
          <w:lang w:val="fr-FR"/>
        </w:rPr>
        <w:t xml:space="preserve">e la même façon chez </w:t>
      </w:r>
      <w:r w:rsidR="006031D7">
        <w:rPr>
          <w:rFonts w:ascii="Times New Roman" w:hAnsi="Times New Roman" w:cs="Times New Roman"/>
          <w:sz w:val="20"/>
          <w:szCs w:val="20"/>
          <w:lang w:val="fr-FR"/>
        </w:rPr>
        <w:t xml:space="preserve">tous </w:t>
      </w:r>
      <w:r w:rsidRPr="00405D7B">
        <w:rPr>
          <w:rFonts w:ascii="Times New Roman" w:hAnsi="Times New Roman" w:cs="Times New Roman"/>
          <w:sz w:val="20"/>
          <w:szCs w:val="20"/>
          <w:lang w:val="fr-FR"/>
        </w:rPr>
        <w:t>les vertébrés</w:t>
      </w:r>
      <w:r w:rsidR="00CE1126" w:rsidRPr="00405D7B">
        <w:rPr>
          <w:rFonts w:ascii="Times New Roman" w:hAnsi="Times New Roman" w:cs="Times New Roman"/>
          <w:sz w:val="20"/>
          <w:szCs w:val="20"/>
          <w:lang w:val="fr-FR"/>
        </w:rPr>
        <w:t> :</w:t>
      </w:r>
      <w:r w:rsidR="00BC3625" w:rsidRPr="00405D7B">
        <w:rPr>
          <w:rFonts w:ascii="Times New Roman" w:hAnsi="Times New Roman" w:cs="Times New Roman"/>
          <w:sz w:val="20"/>
          <w:szCs w:val="20"/>
          <w:lang w:val="fr-FR"/>
        </w:rPr>
        <w:t xml:space="preserve"> il se divise en</w:t>
      </w:r>
      <w:r w:rsidR="00CE1126" w:rsidRPr="00405D7B">
        <w:rPr>
          <w:rFonts w:ascii="Times New Roman" w:hAnsi="Times New Roman" w:cs="Times New Roman"/>
          <w:sz w:val="20"/>
          <w:szCs w:val="20"/>
          <w:lang w:val="fr-FR"/>
        </w:rPr>
        <w:t xml:space="preserve"> </w:t>
      </w:r>
      <w:r w:rsidR="00BC3625" w:rsidRPr="00405D7B">
        <w:rPr>
          <w:rFonts w:ascii="Times New Roman" w:hAnsi="Times New Roman" w:cs="Times New Roman"/>
          <w:sz w:val="20"/>
          <w:szCs w:val="20"/>
          <w:lang w:val="fr-FR"/>
        </w:rPr>
        <w:t xml:space="preserve">un </w:t>
      </w:r>
      <w:r w:rsidR="00CE1126" w:rsidRPr="00405D7B">
        <w:rPr>
          <w:rFonts w:ascii="Times New Roman" w:hAnsi="Times New Roman" w:cs="Times New Roman"/>
          <w:sz w:val="20"/>
          <w:szCs w:val="20"/>
          <w:lang w:val="fr-FR"/>
        </w:rPr>
        <w:t>système nerveux végétatif d’</w:t>
      </w:r>
      <w:r w:rsidR="00BC3625" w:rsidRPr="00405D7B">
        <w:rPr>
          <w:rFonts w:ascii="Times New Roman" w:hAnsi="Times New Roman" w:cs="Times New Roman"/>
          <w:sz w:val="20"/>
          <w:szCs w:val="20"/>
          <w:lang w:val="fr-FR"/>
        </w:rPr>
        <w:t>une part -</w:t>
      </w:r>
      <w:r w:rsidR="00CE1126" w:rsidRPr="00405D7B">
        <w:rPr>
          <w:rFonts w:ascii="Times New Roman" w:hAnsi="Times New Roman" w:cs="Times New Roman"/>
          <w:sz w:val="20"/>
          <w:szCs w:val="20"/>
          <w:lang w:val="fr-FR"/>
        </w:rPr>
        <w:t xml:space="preserve"> autono</w:t>
      </w:r>
      <w:r w:rsidR="00BC3625" w:rsidRPr="00405D7B">
        <w:rPr>
          <w:rFonts w:ascii="Times New Roman" w:hAnsi="Times New Roman" w:cs="Times New Roman"/>
          <w:sz w:val="20"/>
          <w:szCs w:val="20"/>
          <w:lang w:val="fr-FR"/>
        </w:rPr>
        <w:t>me, involontaire et inconscient - et un</w:t>
      </w:r>
      <w:r w:rsidR="00CE1126" w:rsidRPr="00405D7B">
        <w:rPr>
          <w:rFonts w:ascii="Times New Roman" w:hAnsi="Times New Roman" w:cs="Times New Roman"/>
          <w:sz w:val="20"/>
          <w:szCs w:val="20"/>
          <w:lang w:val="fr-FR"/>
        </w:rPr>
        <w:t xml:space="preserve"> système nerveux somatique d’autre part. Or, chez l’homme et chez le porc, l’innervation vésicale est similaire, jusque dans les racines nerveuses concernées</w:t>
      </w:r>
      <w:r w:rsidR="00BC3625" w:rsidRPr="00405D7B">
        <w:rPr>
          <w:rFonts w:ascii="Times New Roman" w:hAnsi="Times New Roman" w:cs="Times New Roman"/>
          <w:sz w:val="20"/>
          <w:szCs w:val="20"/>
          <w:lang w:val="fr-FR"/>
        </w:rPr>
        <w:t> : S2-S3-S4</w:t>
      </w:r>
      <w:r w:rsidR="00CE1126" w:rsidRPr="00405D7B">
        <w:rPr>
          <w:rFonts w:ascii="Times New Roman" w:hAnsi="Times New Roman" w:cs="Times New Roman"/>
          <w:sz w:val="20"/>
          <w:szCs w:val="20"/>
          <w:lang w:val="fr-FR"/>
        </w:rPr>
        <w:t>. C’est pourquoi nous décrirons ici cette innervation selon un seul modèle</w:t>
      </w:r>
      <w:r w:rsidR="00BC3625" w:rsidRPr="00405D7B">
        <w:rPr>
          <w:rFonts w:ascii="Times New Roman" w:hAnsi="Times New Roman" w:cs="Times New Roman"/>
          <w:sz w:val="20"/>
          <w:szCs w:val="20"/>
          <w:lang w:val="fr-FR"/>
        </w:rPr>
        <w:t xml:space="preserve">, sans présager de ce que peut signifier la « conscience » </w:t>
      </w:r>
      <w:r w:rsidR="00405D7B" w:rsidRPr="00405D7B">
        <w:rPr>
          <w:rFonts w:ascii="Times New Roman" w:hAnsi="Times New Roman" w:cs="Times New Roman"/>
          <w:sz w:val="20"/>
          <w:szCs w:val="20"/>
          <w:lang w:val="fr-FR"/>
        </w:rPr>
        <w:t>ou la « volonté »</w:t>
      </w:r>
      <w:r w:rsidR="00BC3625" w:rsidRPr="00405D7B">
        <w:rPr>
          <w:rFonts w:ascii="Times New Roman" w:hAnsi="Times New Roman" w:cs="Times New Roman"/>
          <w:sz w:val="20"/>
          <w:szCs w:val="20"/>
          <w:lang w:val="fr-FR"/>
        </w:rPr>
        <w:t xml:space="preserve"> chez le porc.</w:t>
      </w:r>
    </w:p>
    <w:p w:rsidR="00C774FB" w:rsidRPr="00C774FB" w:rsidRDefault="00C774FB" w:rsidP="00C774FB">
      <w:pPr>
        <w:pStyle w:val="Titre2"/>
        <w:numPr>
          <w:ilvl w:val="0"/>
          <w:numId w:val="13"/>
        </w:numPr>
        <w:rPr>
          <w:rFonts w:ascii="Times New Roman" w:hAnsi="Times New Roman" w:cs="Times New Roman"/>
          <w:color w:val="CC3399"/>
          <w:sz w:val="20"/>
          <w:szCs w:val="20"/>
          <w:lang w:val="fr-FR"/>
        </w:rPr>
      </w:pPr>
      <w:bookmarkStart w:id="16" w:name="_Toc348094895"/>
      <w:r w:rsidRPr="00C774FB">
        <w:rPr>
          <w:rFonts w:ascii="Times New Roman" w:hAnsi="Times New Roman" w:cs="Times New Roman"/>
          <w:color w:val="CC3399"/>
          <w:sz w:val="20"/>
          <w:szCs w:val="20"/>
          <w:lang w:val="fr-FR"/>
        </w:rPr>
        <w:t>Organisation générale :</w:t>
      </w:r>
      <w:bookmarkEnd w:id="16"/>
    </w:p>
    <w:p w:rsidR="00D16FFE" w:rsidRDefault="00D16FFE" w:rsidP="00D16FFE">
      <w:pPr>
        <w:widowControl w:val="0"/>
        <w:autoSpaceDE w:val="0"/>
        <w:autoSpaceDN w:val="0"/>
        <w:adjustRightInd w:val="0"/>
        <w:jc w:val="center"/>
        <w:rPr>
          <w:rFonts w:ascii="Times New Roman" w:hAnsi="Times New Roman" w:cs="Times New Roman"/>
          <w:sz w:val="20"/>
          <w:szCs w:val="20"/>
          <w:lang w:val="fr-FR"/>
        </w:rPr>
      </w:pPr>
      <w:r>
        <w:rPr>
          <w:rFonts w:cs="Times"/>
          <w:noProof/>
          <w:lang w:val="fr-FR" w:eastAsia="fr-FR"/>
        </w:rPr>
        <w:drawing>
          <wp:inline distT="0" distB="0" distL="0" distR="0" wp14:anchorId="5189651E" wp14:editId="1EF9132E">
            <wp:extent cx="3628339" cy="272830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625" cy="2733035"/>
                    </a:xfrm>
                    <a:prstGeom prst="rect">
                      <a:avLst/>
                    </a:prstGeom>
                    <a:noFill/>
                    <a:ln>
                      <a:noFill/>
                    </a:ln>
                  </pic:spPr>
                </pic:pic>
              </a:graphicData>
            </a:graphic>
          </wp:inline>
        </w:drawing>
      </w:r>
    </w:p>
    <w:p w:rsidR="00D16FFE" w:rsidRDefault="00D16FFE" w:rsidP="00D16FFE">
      <w:pPr>
        <w:widowControl w:val="0"/>
        <w:autoSpaceDE w:val="0"/>
        <w:autoSpaceDN w:val="0"/>
        <w:adjustRightInd w:val="0"/>
        <w:jc w:val="center"/>
        <w:rPr>
          <w:rFonts w:ascii="Times New Roman" w:hAnsi="Times New Roman" w:cs="Times New Roman"/>
          <w:sz w:val="20"/>
          <w:szCs w:val="20"/>
          <w:lang w:val="fr-FR"/>
        </w:rPr>
      </w:pPr>
    </w:p>
    <w:p w:rsidR="00405D7B" w:rsidRPr="00405D7B" w:rsidRDefault="00BC3625" w:rsidP="00D16FFE">
      <w:pPr>
        <w:widowControl w:val="0"/>
        <w:autoSpaceDE w:val="0"/>
        <w:autoSpaceDN w:val="0"/>
        <w:adjustRightInd w:val="0"/>
        <w:rPr>
          <w:rFonts w:ascii="Times New Roman" w:hAnsi="Times New Roman" w:cs="Times New Roman"/>
          <w:sz w:val="20"/>
          <w:szCs w:val="20"/>
          <w:lang w:val="fr-FR"/>
        </w:rPr>
      </w:pPr>
      <w:r w:rsidRPr="00405D7B">
        <w:rPr>
          <w:rFonts w:ascii="Times New Roman" w:hAnsi="Times New Roman" w:cs="Times New Roman"/>
          <w:sz w:val="20"/>
          <w:szCs w:val="20"/>
          <w:lang w:val="fr-FR"/>
        </w:rPr>
        <w:t>La contraction de la vessie</w:t>
      </w:r>
      <w:r w:rsidR="00405D7B" w:rsidRPr="00405D7B">
        <w:rPr>
          <w:rFonts w:ascii="Times New Roman" w:hAnsi="Times New Roman" w:cs="Times New Roman"/>
          <w:sz w:val="20"/>
          <w:szCs w:val="20"/>
          <w:lang w:val="fr-FR"/>
        </w:rPr>
        <w:t xml:space="preserve"> est en partie volontaire, en partie involontaire. </w:t>
      </w:r>
      <w:r w:rsidR="00405D7B">
        <w:rPr>
          <w:rFonts w:ascii="Times New Roman" w:hAnsi="Times New Roman" w:cs="Times New Roman"/>
          <w:sz w:val="20"/>
          <w:szCs w:val="20"/>
          <w:lang w:val="fr-FR"/>
        </w:rPr>
        <w:br/>
      </w:r>
      <w:r w:rsidR="00405D7B" w:rsidRPr="006031D7">
        <w:rPr>
          <w:rFonts w:ascii="Times New Roman" w:hAnsi="Times New Roman" w:cs="Times New Roman"/>
          <w:b/>
          <w:sz w:val="20"/>
          <w:szCs w:val="20"/>
          <w:lang w:val="fr-FR"/>
        </w:rPr>
        <w:t>• Les centres corticaux (volontaires)</w:t>
      </w:r>
      <w:r w:rsidR="00405D7B">
        <w:rPr>
          <w:rFonts w:ascii="Times New Roman" w:hAnsi="Times New Roman" w:cs="Times New Roman"/>
          <w:sz w:val="20"/>
          <w:szCs w:val="20"/>
          <w:lang w:val="fr-FR"/>
        </w:rPr>
        <w:t xml:space="preserve"> régulent et autorisent</w:t>
      </w:r>
      <w:r w:rsidR="00405D7B" w:rsidRPr="00405D7B">
        <w:rPr>
          <w:rFonts w:ascii="Times New Roman" w:hAnsi="Times New Roman" w:cs="Times New Roman"/>
          <w:sz w:val="20"/>
          <w:szCs w:val="20"/>
          <w:lang w:val="fr-FR"/>
        </w:rPr>
        <w:t xml:space="preserve"> l’accomplissement de tel ou tel réflexe mictionnel qui eux commandent directement le fonctionnement vésico-sphinctérien. Ces centres corticaux exercent une activité inhibitrice ou facilitatrice en fonction des circonstances (sensation de vessie pleine, proximité des toilettes chez l’homme, ...).</w:t>
      </w:r>
    </w:p>
    <w:p w:rsidR="00BC3625" w:rsidRPr="00405D7B" w:rsidRDefault="00405D7B" w:rsidP="00BC3625">
      <w:pPr>
        <w:widowControl w:val="0"/>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Pr="00405D7B">
        <w:rPr>
          <w:rFonts w:ascii="Times New Roman" w:hAnsi="Times New Roman" w:cs="Times New Roman"/>
          <w:sz w:val="20"/>
          <w:szCs w:val="20"/>
          <w:lang w:val="fr-FR"/>
        </w:rPr>
        <w:t>Puis il y a</w:t>
      </w:r>
      <w:r w:rsidR="00BC3625" w:rsidRPr="00405D7B">
        <w:rPr>
          <w:rFonts w:ascii="Times New Roman" w:hAnsi="Times New Roman" w:cs="Times New Roman"/>
          <w:sz w:val="20"/>
          <w:szCs w:val="20"/>
          <w:lang w:val="fr-FR"/>
        </w:rPr>
        <w:t xml:space="preserve"> des boucles réflexes, </w:t>
      </w:r>
      <w:r w:rsidR="00BC3625" w:rsidRPr="006031D7">
        <w:rPr>
          <w:rFonts w:ascii="Times New Roman" w:hAnsi="Times New Roman" w:cs="Times New Roman"/>
          <w:sz w:val="20"/>
          <w:szCs w:val="20"/>
          <w:lang w:val="fr-FR"/>
        </w:rPr>
        <w:t>impliquant</w:t>
      </w:r>
      <w:r w:rsidR="00BC3625" w:rsidRPr="006031D7">
        <w:rPr>
          <w:rFonts w:ascii="Times New Roman" w:hAnsi="Times New Roman" w:cs="Times New Roman"/>
          <w:b/>
          <w:sz w:val="20"/>
          <w:szCs w:val="20"/>
          <w:lang w:val="fr-FR"/>
        </w:rPr>
        <w:t xml:space="preserve"> le système nerveux autonome sympathique et parasympathique</w:t>
      </w:r>
      <w:r w:rsidR="00BC3625" w:rsidRPr="00405D7B">
        <w:rPr>
          <w:rFonts w:ascii="Times New Roman" w:hAnsi="Times New Roman" w:cs="Times New Roman"/>
          <w:sz w:val="20"/>
          <w:szCs w:val="20"/>
          <w:lang w:val="fr-FR"/>
        </w:rPr>
        <w:t>, qui commandent directement le fonctionnement vésico-sphinctérien. La commande du sphincter strié est intégrée à ces boucles réflexes (elle est donc à la fois réflexe et volontaire). Ces boucles sont appelées les réflexes mictionnels.</w:t>
      </w:r>
    </w:p>
    <w:p w:rsidR="00D16FFE" w:rsidRPr="004008D9" w:rsidRDefault="006031D7" w:rsidP="00D16FFE">
      <w:pPr>
        <w:widowControl w:val="0"/>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00405D7B" w:rsidRPr="00405D7B">
        <w:rPr>
          <w:rFonts w:ascii="Times New Roman" w:hAnsi="Times New Roman" w:cs="Times New Roman"/>
          <w:sz w:val="20"/>
          <w:szCs w:val="20"/>
          <w:lang w:val="fr-FR"/>
        </w:rPr>
        <w:t xml:space="preserve">→ </w:t>
      </w:r>
      <w:r w:rsidR="00BC3625" w:rsidRPr="00405D7B">
        <w:rPr>
          <w:rFonts w:ascii="Times New Roman" w:hAnsi="Times New Roman" w:cs="Times New Roman"/>
          <w:sz w:val="20"/>
          <w:szCs w:val="20"/>
          <w:lang w:val="fr-FR"/>
        </w:rPr>
        <w:t xml:space="preserve">Le système nerveux autonome parasympathique est le système responsable de la miction (contraction vésicale). </w:t>
      </w:r>
      <w:r w:rsidR="00D16FFE" w:rsidRPr="006E7114">
        <w:rPr>
          <w:rFonts w:ascii="Times New Roman" w:hAnsi="Times New Roman" w:cs="Times New Roman"/>
          <w:sz w:val="20"/>
          <w:szCs w:val="20"/>
          <w:lang w:val="fr-FR"/>
        </w:rPr>
        <w:t xml:space="preserve">Cette voie parasympathique véhicule également les signaux sensitifs de distension vésicale responsable du réflexe d’activation </w:t>
      </w:r>
      <w:proofErr w:type="spellStart"/>
      <w:r w:rsidR="00D16FFE" w:rsidRPr="006E7114">
        <w:rPr>
          <w:rFonts w:ascii="Times New Roman" w:hAnsi="Times New Roman" w:cs="Times New Roman"/>
          <w:sz w:val="20"/>
          <w:szCs w:val="20"/>
          <w:lang w:val="fr-FR"/>
        </w:rPr>
        <w:t>détrusoriale</w:t>
      </w:r>
      <w:proofErr w:type="spellEnd"/>
      <w:r w:rsidR="00D16FFE" w:rsidRPr="006E7114">
        <w:rPr>
          <w:rFonts w:ascii="Times New Roman" w:hAnsi="Times New Roman" w:cs="Times New Roman"/>
          <w:sz w:val="20"/>
          <w:szCs w:val="20"/>
          <w:lang w:val="fr-FR"/>
        </w:rPr>
        <w:t xml:space="preserve"> ainsi que quelques signaux sensitifs douloureux.</w:t>
      </w:r>
      <w:r w:rsidR="00D16FFE">
        <w:rPr>
          <w:rFonts w:ascii="Times New Roman" w:hAnsi="Times New Roman" w:cs="Times New Roman"/>
          <w:sz w:val="20"/>
          <w:szCs w:val="20"/>
          <w:lang w:val="fr-FR"/>
        </w:rPr>
        <w:t xml:space="preserve"> </w:t>
      </w:r>
      <w:r w:rsidR="00BC3625" w:rsidRPr="00405D7B">
        <w:rPr>
          <w:rFonts w:ascii="Times New Roman" w:hAnsi="Times New Roman" w:cs="Times New Roman"/>
          <w:sz w:val="20"/>
          <w:szCs w:val="20"/>
          <w:lang w:val="fr-FR"/>
        </w:rPr>
        <w:t>Le neurotransmetteur de ce système est l’acétylcholine</w:t>
      </w:r>
      <w:r w:rsidR="00405D7B" w:rsidRPr="00405D7B">
        <w:rPr>
          <w:rFonts w:ascii="Times New Roman" w:hAnsi="Times New Roman" w:cs="Times New Roman"/>
          <w:sz w:val="20"/>
          <w:szCs w:val="20"/>
          <w:lang w:val="fr-FR"/>
        </w:rPr>
        <w:t> : il</w:t>
      </w:r>
      <w:r w:rsidR="00BC3625" w:rsidRPr="00405D7B">
        <w:rPr>
          <w:rFonts w:ascii="Times New Roman" w:hAnsi="Times New Roman" w:cs="Times New Roman"/>
          <w:sz w:val="20"/>
          <w:szCs w:val="20"/>
          <w:lang w:val="fr-FR"/>
        </w:rPr>
        <w:t xml:space="preserve"> contrôle la contraction du muscle vésical via des récepteurs muscariniques.</w:t>
      </w:r>
      <w:r w:rsidR="00405D7B" w:rsidRPr="00405D7B">
        <w:rPr>
          <w:rFonts w:ascii="Times New Roman" w:hAnsi="Times New Roman" w:cs="Times New Roman"/>
          <w:sz w:val="20"/>
          <w:szCs w:val="20"/>
          <w:lang w:val="fr-FR"/>
        </w:rPr>
        <w:br/>
      </w:r>
      <w:r>
        <w:rPr>
          <w:rFonts w:ascii="Times New Roman" w:hAnsi="Times New Roman" w:cs="Times New Roman"/>
          <w:sz w:val="20"/>
          <w:szCs w:val="20"/>
          <w:lang w:val="fr-FR"/>
        </w:rPr>
        <w:t xml:space="preserve">     </w:t>
      </w:r>
      <w:r w:rsidR="00405D7B" w:rsidRPr="00405D7B">
        <w:rPr>
          <w:rFonts w:ascii="Times New Roman" w:hAnsi="Times New Roman" w:cs="Times New Roman"/>
          <w:sz w:val="20"/>
          <w:szCs w:val="20"/>
          <w:lang w:val="fr-FR"/>
        </w:rPr>
        <w:t>→ L</w:t>
      </w:r>
      <w:r w:rsidR="00BC3625" w:rsidRPr="00405D7B">
        <w:rPr>
          <w:rFonts w:ascii="Times New Roman" w:hAnsi="Times New Roman" w:cs="Times New Roman"/>
          <w:sz w:val="20"/>
          <w:szCs w:val="20"/>
          <w:lang w:val="fr-FR"/>
        </w:rPr>
        <w:t xml:space="preserve">e système nerveux autonome sympathique est le système responsable de la continence (fermeture </w:t>
      </w:r>
      <w:r>
        <w:rPr>
          <w:rFonts w:ascii="Times New Roman" w:hAnsi="Times New Roman" w:cs="Times New Roman"/>
          <w:sz w:val="20"/>
          <w:szCs w:val="20"/>
          <w:lang w:val="fr-FR"/>
        </w:rPr>
        <w:t xml:space="preserve">des </w:t>
      </w:r>
      <w:r w:rsidR="00BC3625" w:rsidRPr="00405D7B">
        <w:rPr>
          <w:rFonts w:ascii="Times New Roman" w:hAnsi="Times New Roman" w:cs="Times New Roman"/>
          <w:sz w:val="20"/>
          <w:szCs w:val="20"/>
          <w:lang w:val="fr-FR"/>
        </w:rPr>
        <w:t xml:space="preserve">fibres lisses du sphincter interne). </w:t>
      </w:r>
      <w:r w:rsidR="00D16FFE">
        <w:rPr>
          <w:rFonts w:ascii="Times New Roman" w:hAnsi="Times New Roman" w:cs="Times New Roman"/>
          <w:sz w:val="20"/>
          <w:szCs w:val="20"/>
          <w:lang w:val="fr-FR"/>
        </w:rPr>
        <w:t>Cette</w:t>
      </w:r>
      <w:r w:rsidR="00D16FFE" w:rsidRPr="004008D9">
        <w:rPr>
          <w:rFonts w:ascii="Times New Roman" w:hAnsi="Times New Roman" w:cs="Times New Roman"/>
          <w:sz w:val="20"/>
          <w:szCs w:val="20"/>
          <w:lang w:val="fr-FR"/>
        </w:rPr>
        <w:t xml:space="preserve"> voie véhicule des signaux sensitifs douloureux. Le médiateur e</w:t>
      </w:r>
      <w:r>
        <w:rPr>
          <w:rFonts w:ascii="Times New Roman" w:hAnsi="Times New Roman" w:cs="Times New Roman"/>
          <w:sz w:val="20"/>
          <w:szCs w:val="20"/>
          <w:lang w:val="fr-FR"/>
        </w:rPr>
        <w:t xml:space="preserve">st au niveau des ganglions </w:t>
      </w:r>
      <w:r w:rsidRPr="004008D9">
        <w:rPr>
          <w:rFonts w:ascii="Times New Roman" w:hAnsi="Times New Roman" w:cs="Times New Roman"/>
          <w:sz w:val="20"/>
          <w:szCs w:val="20"/>
          <w:lang w:val="fr-FR"/>
        </w:rPr>
        <w:t>sympathiques</w:t>
      </w:r>
      <w:r w:rsidR="00D16FFE" w:rsidRPr="004008D9">
        <w:rPr>
          <w:rFonts w:ascii="Times New Roman" w:hAnsi="Times New Roman" w:cs="Times New Roman"/>
          <w:sz w:val="20"/>
          <w:szCs w:val="20"/>
          <w:lang w:val="fr-FR"/>
        </w:rPr>
        <w:t xml:space="preserve"> l</w:t>
      </w:r>
      <w:r w:rsidR="00D16FFE">
        <w:rPr>
          <w:rFonts w:ascii="Times New Roman" w:hAnsi="Times New Roman" w:cs="Times New Roman"/>
          <w:sz w:val="20"/>
          <w:szCs w:val="20"/>
          <w:lang w:val="fr-FR"/>
        </w:rPr>
        <w:t>'acétylcholine</w:t>
      </w:r>
      <w:r w:rsidR="00D16FFE" w:rsidRPr="004008D9">
        <w:rPr>
          <w:rFonts w:ascii="Times New Roman" w:hAnsi="Times New Roman" w:cs="Times New Roman"/>
          <w:sz w:val="20"/>
          <w:szCs w:val="20"/>
          <w:lang w:val="fr-FR"/>
        </w:rPr>
        <w:t xml:space="preserve"> et au nive</w:t>
      </w:r>
      <w:r>
        <w:rPr>
          <w:rFonts w:ascii="Times New Roman" w:hAnsi="Times New Roman" w:cs="Times New Roman"/>
          <w:sz w:val="20"/>
          <w:szCs w:val="20"/>
          <w:lang w:val="fr-FR"/>
        </w:rPr>
        <w:t>au des récepteurs adrénergiques</w:t>
      </w:r>
      <w:r w:rsidR="00D16FFE" w:rsidRPr="004008D9">
        <w:rPr>
          <w:rFonts w:ascii="Times New Roman" w:hAnsi="Times New Roman" w:cs="Times New Roman"/>
          <w:sz w:val="20"/>
          <w:szCs w:val="20"/>
          <w:lang w:val="fr-FR"/>
        </w:rPr>
        <w:t xml:space="preserve"> la noradrénaline.</w:t>
      </w:r>
    </w:p>
    <w:p w:rsidR="00C774FB" w:rsidRDefault="006031D7" w:rsidP="00BC3625">
      <w:pPr>
        <w:widowControl w:val="0"/>
        <w:autoSpaceDE w:val="0"/>
        <w:autoSpaceDN w:val="0"/>
        <w:adjustRightInd w:val="0"/>
        <w:spacing w:after="240"/>
        <w:rPr>
          <w:rFonts w:ascii="Times New Roman" w:hAnsi="Times New Roman" w:cs="Times New Roman"/>
          <w:sz w:val="20"/>
          <w:szCs w:val="20"/>
          <w:lang w:val="fr-FR"/>
        </w:rPr>
      </w:pPr>
      <w:r w:rsidRPr="006031D7">
        <w:rPr>
          <w:rFonts w:ascii="Cambria Math" w:hAnsi="Cambria Math" w:cs="Cambria Math"/>
          <w:lang w:val="fr-FR"/>
        </w:rPr>
        <w:t xml:space="preserve">       ⇒</w:t>
      </w:r>
      <w:r w:rsidRPr="006031D7">
        <w:rPr>
          <w:lang w:val="fr-FR"/>
        </w:rPr>
        <w:t xml:space="preserve"> </w:t>
      </w:r>
      <w:r w:rsidR="00BC3625" w:rsidRPr="00405D7B">
        <w:rPr>
          <w:rFonts w:ascii="Times New Roman" w:hAnsi="Times New Roman" w:cs="Times New Roman"/>
          <w:sz w:val="20"/>
          <w:szCs w:val="20"/>
          <w:lang w:val="fr-FR"/>
        </w:rPr>
        <w:t>Les deux systèmes s’inhibent mutu</w:t>
      </w:r>
      <w:r w:rsidR="00405D7B">
        <w:rPr>
          <w:rFonts w:ascii="Times New Roman" w:hAnsi="Times New Roman" w:cs="Times New Roman"/>
          <w:sz w:val="20"/>
          <w:szCs w:val="20"/>
          <w:lang w:val="fr-FR"/>
        </w:rPr>
        <w:t>e</w:t>
      </w:r>
      <w:r w:rsidR="00BC3625" w:rsidRPr="00405D7B">
        <w:rPr>
          <w:rFonts w:ascii="Times New Roman" w:hAnsi="Times New Roman" w:cs="Times New Roman"/>
          <w:sz w:val="20"/>
          <w:szCs w:val="20"/>
          <w:lang w:val="fr-FR"/>
        </w:rPr>
        <w:t>llement pour assurer miction et continence.</w:t>
      </w:r>
    </w:p>
    <w:p w:rsidR="00C774FB" w:rsidRPr="006E7114" w:rsidRDefault="00C774FB" w:rsidP="00ED670C">
      <w:pPr>
        <w:pStyle w:val="Paragraphedeliste"/>
        <w:widowControl w:val="0"/>
        <w:numPr>
          <w:ilvl w:val="0"/>
          <w:numId w:val="13"/>
        </w:numPr>
        <w:autoSpaceDE w:val="0"/>
        <w:autoSpaceDN w:val="0"/>
        <w:adjustRightInd w:val="0"/>
        <w:outlineLvl w:val="1"/>
        <w:rPr>
          <w:rFonts w:ascii="Times New Roman" w:hAnsi="Times New Roman" w:cs="Times New Roman"/>
          <w:sz w:val="20"/>
          <w:szCs w:val="20"/>
          <w:lang w:val="fr-FR"/>
        </w:rPr>
      </w:pPr>
      <w:bookmarkStart w:id="17" w:name="_Toc348094896"/>
      <w:r w:rsidRPr="00C774FB">
        <w:rPr>
          <w:rFonts w:ascii="Times New Roman" w:hAnsi="Times New Roman" w:cs="Times New Roman"/>
          <w:b/>
          <w:color w:val="CC3399"/>
          <w:sz w:val="20"/>
          <w:szCs w:val="20"/>
          <w:lang w:val="fr-FR"/>
        </w:rPr>
        <w:t>Organisation anatomique</w:t>
      </w:r>
      <w:bookmarkEnd w:id="17"/>
    </w:p>
    <w:p w:rsidR="006E7114" w:rsidRPr="004008D9" w:rsidRDefault="006E7114" w:rsidP="00ED670C">
      <w:pPr>
        <w:widowControl w:val="0"/>
        <w:autoSpaceDE w:val="0"/>
        <w:autoSpaceDN w:val="0"/>
        <w:adjustRightInd w:val="0"/>
        <w:rPr>
          <w:rFonts w:ascii="Times New Roman" w:hAnsi="Times New Roman" w:cs="Times New Roman"/>
          <w:sz w:val="20"/>
          <w:szCs w:val="20"/>
          <w:lang w:val="fr-FR"/>
        </w:rPr>
      </w:pPr>
      <w:r w:rsidRPr="006E7114">
        <w:rPr>
          <w:rFonts w:ascii="Times New Roman" w:hAnsi="Times New Roman" w:cs="Times New Roman"/>
          <w:b/>
          <w:sz w:val="20"/>
          <w:szCs w:val="20"/>
          <w:lang w:val="fr-FR"/>
        </w:rPr>
        <w:t>Les centres encéphaliques</w:t>
      </w:r>
      <w:r>
        <w:rPr>
          <w:rFonts w:ascii="Times New Roman" w:hAnsi="Times New Roman" w:cs="Times New Roman"/>
          <w:b/>
          <w:i/>
          <w:sz w:val="20"/>
          <w:szCs w:val="20"/>
          <w:lang w:val="fr-FR"/>
        </w:rPr>
        <w:t xml:space="preserve"> </w:t>
      </w:r>
      <w:r w:rsidRPr="004008D9">
        <w:rPr>
          <w:rFonts w:ascii="Times New Roman" w:hAnsi="Times New Roman" w:cs="Times New Roman"/>
          <w:sz w:val="20"/>
          <w:szCs w:val="20"/>
          <w:lang w:val="fr-FR"/>
        </w:rPr>
        <w:t>localisés dans les lobes frontaux  (aires 6, 8, 9, 24) interviennent :</w:t>
      </w:r>
    </w:p>
    <w:p w:rsidR="006E7114" w:rsidRPr="004008D9" w:rsidRDefault="006E7114" w:rsidP="006E7114">
      <w:pPr>
        <w:pStyle w:val="Paragraphedeliste"/>
        <w:widowControl w:val="0"/>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Pr="004008D9">
        <w:rPr>
          <w:rFonts w:ascii="Times New Roman" w:hAnsi="Times New Roman" w:cs="Times New Roman"/>
          <w:sz w:val="20"/>
          <w:szCs w:val="20"/>
          <w:lang w:val="fr-FR"/>
        </w:rPr>
        <w:t>dans le recueil et l’analyse des informations sensitives issues de l’appareil vésico-sphinctérien,</w:t>
      </w:r>
    </w:p>
    <w:p w:rsidR="006E7114" w:rsidRPr="004008D9" w:rsidRDefault="006E7114" w:rsidP="006E7114">
      <w:pPr>
        <w:pStyle w:val="Paragraphedeliste"/>
        <w:widowControl w:val="0"/>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Pr="004008D9">
        <w:rPr>
          <w:rFonts w:ascii="Times New Roman" w:hAnsi="Times New Roman" w:cs="Times New Roman"/>
          <w:sz w:val="20"/>
          <w:szCs w:val="20"/>
          <w:lang w:val="fr-FR"/>
        </w:rPr>
        <w:t xml:space="preserve">dans l’établissement du programme mictionnel, </w:t>
      </w:r>
    </w:p>
    <w:p w:rsidR="006E7114" w:rsidRDefault="006E7114" w:rsidP="006E7114">
      <w:pPr>
        <w:pStyle w:val="Paragraphedeliste"/>
        <w:widowControl w:val="0"/>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Pr="004008D9">
        <w:rPr>
          <w:rFonts w:ascii="Times New Roman" w:hAnsi="Times New Roman" w:cs="Times New Roman"/>
          <w:sz w:val="20"/>
          <w:szCs w:val="20"/>
          <w:lang w:val="fr-FR"/>
        </w:rPr>
        <w:t>dans l’exécution proprement dite du programme soit de miction soit de continence.</w:t>
      </w:r>
    </w:p>
    <w:p w:rsidR="006031D7" w:rsidRPr="004008D9" w:rsidRDefault="006031D7" w:rsidP="006E7114">
      <w:pPr>
        <w:pStyle w:val="Paragraphedeliste"/>
        <w:widowControl w:val="0"/>
        <w:autoSpaceDE w:val="0"/>
        <w:autoSpaceDN w:val="0"/>
        <w:adjustRightInd w:val="0"/>
        <w:rPr>
          <w:rFonts w:ascii="Times New Roman" w:hAnsi="Times New Roman" w:cs="Times New Roman"/>
          <w:sz w:val="20"/>
          <w:szCs w:val="20"/>
          <w:lang w:val="fr-FR"/>
        </w:rPr>
      </w:pPr>
    </w:p>
    <w:p w:rsidR="006E7114" w:rsidRDefault="006E7114" w:rsidP="006E7114">
      <w:pPr>
        <w:widowControl w:val="0"/>
        <w:autoSpaceDE w:val="0"/>
        <w:autoSpaceDN w:val="0"/>
        <w:adjustRightInd w:val="0"/>
        <w:rPr>
          <w:rFonts w:ascii="Times New Roman" w:hAnsi="Times New Roman" w:cs="Times New Roman"/>
          <w:sz w:val="20"/>
          <w:szCs w:val="20"/>
          <w:lang w:val="fr-FR"/>
        </w:rPr>
      </w:pPr>
      <w:r w:rsidRPr="006E7114">
        <w:rPr>
          <w:rFonts w:ascii="Times New Roman" w:hAnsi="Times New Roman" w:cs="Times New Roman"/>
          <w:b/>
          <w:bCs/>
          <w:iCs/>
          <w:sz w:val="20"/>
          <w:szCs w:val="20"/>
          <w:lang w:val="fr-FR"/>
        </w:rPr>
        <w:t>Une innervation somatique</w:t>
      </w:r>
      <w:r w:rsidRPr="004008D9">
        <w:rPr>
          <w:rFonts w:ascii="Times New Roman" w:hAnsi="Times New Roman" w:cs="Times New Roman"/>
          <w:sz w:val="20"/>
          <w:szCs w:val="20"/>
          <w:lang w:val="fr-FR"/>
        </w:rPr>
        <w:t xml:space="preserve"> innerve le sphincter externe (composé de muscles striés, médiateur ACH). Il naît de la corne antérieure du centre médullaire S3 S4 en réalité plus vraisemblablement S2 et emprunte le nerf honteux interne, dont les collatérales innervent aussi les muscles du plancher pelvien (S2-S5).</w:t>
      </w:r>
    </w:p>
    <w:p w:rsidR="006031D7" w:rsidRPr="004008D9" w:rsidRDefault="006031D7" w:rsidP="006E7114">
      <w:pPr>
        <w:widowControl w:val="0"/>
        <w:autoSpaceDE w:val="0"/>
        <w:autoSpaceDN w:val="0"/>
        <w:adjustRightInd w:val="0"/>
        <w:rPr>
          <w:rFonts w:ascii="Times New Roman" w:hAnsi="Times New Roman" w:cs="Times New Roman"/>
          <w:sz w:val="20"/>
          <w:szCs w:val="20"/>
          <w:lang w:val="fr-FR"/>
        </w:rPr>
      </w:pPr>
    </w:p>
    <w:p w:rsidR="006E7114" w:rsidRPr="006E7114" w:rsidRDefault="006E7114" w:rsidP="006E7114">
      <w:pPr>
        <w:widowControl w:val="0"/>
        <w:autoSpaceDE w:val="0"/>
        <w:autoSpaceDN w:val="0"/>
        <w:adjustRightInd w:val="0"/>
        <w:rPr>
          <w:rFonts w:ascii="Times New Roman" w:hAnsi="Times New Roman" w:cs="Times New Roman"/>
          <w:sz w:val="20"/>
          <w:szCs w:val="20"/>
          <w:lang w:val="fr-FR"/>
        </w:rPr>
      </w:pPr>
      <w:r w:rsidRPr="006E7114">
        <w:rPr>
          <w:rFonts w:ascii="Times New Roman" w:hAnsi="Times New Roman" w:cs="Times New Roman"/>
          <w:b/>
          <w:bCs/>
          <w:sz w:val="20"/>
          <w:szCs w:val="20"/>
          <w:lang w:val="fr-FR"/>
        </w:rPr>
        <w:t xml:space="preserve">Les centres médullaires, sacrés et </w:t>
      </w:r>
      <w:proofErr w:type="spellStart"/>
      <w:r w:rsidRPr="006E7114">
        <w:rPr>
          <w:rFonts w:ascii="Times New Roman" w:hAnsi="Times New Roman" w:cs="Times New Roman"/>
          <w:b/>
          <w:bCs/>
          <w:sz w:val="20"/>
          <w:szCs w:val="20"/>
          <w:lang w:val="fr-FR"/>
        </w:rPr>
        <w:t>dorso-lombaires</w:t>
      </w:r>
      <w:proofErr w:type="spellEnd"/>
    </w:p>
    <w:p w:rsidR="006E7114" w:rsidRPr="004008D9" w:rsidRDefault="006E7114" w:rsidP="00D16FFE">
      <w:pPr>
        <w:pStyle w:val="Paragraphedeliste"/>
        <w:widowControl w:val="0"/>
        <w:numPr>
          <w:ilvl w:val="0"/>
          <w:numId w:val="15"/>
        </w:numPr>
        <w:autoSpaceDE w:val="0"/>
        <w:autoSpaceDN w:val="0"/>
        <w:adjustRightInd w:val="0"/>
        <w:rPr>
          <w:rFonts w:ascii="Times New Roman" w:hAnsi="Times New Roman" w:cs="Times New Roman"/>
          <w:sz w:val="20"/>
          <w:szCs w:val="20"/>
          <w:lang w:val="fr-FR"/>
        </w:rPr>
      </w:pPr>
      <w:r w:rsidRPr="006E7114">
        <w:rPr>
          <w:rFonts w:ascii="Times New Roman" w:hAnsi="Times New Roman" w:cs="Times New Roman"/>
          <w:b/>
          <w:i/>
          <w:sz w:val="20"/>
          <w:szCs w:val="20"/>
          <w:u w:val="single"/>
          <w:lang w:val="fr-FR"/>
        </w:rPr>
        <w:t xml:space="preserve">Les centres médullaires sacrés S2-S3-S4-S5 </w:t>
      </w:r>
      <w:r w:rsidRPr="006E7114">
        <w:rPr>
          <w:rFonts w:ascii="Times New Roman" w:hAnsi="Times New Roman" w:cs="Times New Roman"/>
          <w:sz w:val="20"/>
          <w:szCs w:val="20"/>
          <w:lang w:val="fr-FR"/>
        </w:rPr>
        <w:t>sont les centres mictionnels principaux (</w:t>
      </w:r>
      <w:proofErr w:type="spellStart"/>
      <w:r w:rsidRPr="006E7114">
        <w:rPr>
          <w:rFonts w:ascii="Times New Roman" w:hAnsi="Times New Roman" w:cs="Times New Roman"/>
          <w:sz w:val="20"/>
          <w:szCs w:val="20"/>
          <w:lang w:val="fr-FR"/>
        </w:rPr>
        <w:t>Budge</w:t>
      </w:r>
      <w:proofErr w:type="spellEnd"/>
      <w:r w:rsidRPr="006E7114">
        <w:rPr>
          <w:rFonts w:ascii="Times New Roman" w:hAnsi="Times New Roman" w:cs="Times New Roman"/>
          <w:sz w:val="20"/>
          <w:szCs w:val="20"/>
          <w:lang w:val="fr-FR"/>
        </w:rPr>
        <w:t xml:space="preserve"> : S3 et </w:t>
      </w:r>
      <w:proofErr w:type="spellStart"/>
      <w:r w:rsidRPr="006E7114">
        <w:rPr>
          <w:rFonts w:ascii="Times New Roman" w:hAnsi="Times New Roman" w:cs="Times New Roman"/>
          <w:sz w:val="20"/>
          <w:szCs w:val="20"/>
          <w:lang w:val="fr-FR"/>
        </w:rPr>
        <w:t>Kupressof</w:t>
      </w:r>
      <w:proofErr w:type="spellEnd"/>
      <w:r w:rsidRPr="006E7114">
        <w:rPr>
          <w:rFonts w:ascii="Times New Roman" w:hAnsi="Times New Roman" w:cs="Times New Roman"/>
          <w:sz w:val="20"/>
          <w:szCs w:val="20"/>
          <w:lang w:val="fr-FR"/>
        </w:rPr>
        <w:t xml:space="preserve"> : S4).  Ils sont capables d’organiser à eux seuls un cycle miction-continence, même en cas d’interruption médullaire sus-jacente. </w:t>
      </w:r>
      <w:r w:rsidRPr="006E7114">
        <w:rPr>
          <w:rFonts w:ascii="Times New Roman" w:hAnsi="Times New Roman" w:cs="Times New Roman"/>
          <w:sz w:val="20"/>
          <w:szCs w:val="20"/>
          <w:lang w:val="fr-FR"/>
        </w:rPr>
        <w:br/>
        <w:t xml:space="preserve">Ils assurent l’innervation </w:t>
      </w:r>
      <w:r w:rsidRPr="006E7114">
        <w:rPr>
          <w:rFonts w:ascii="Times New Roman" w:hAnsi="Times New Roman" w:cs="Times New Roman"/>
          <w:i/>
          <w:sz w:val="20"/>
          <w:szCs w:val="20"/>
          <w:lang w:val="fr-FR"/>
        </w:rPr>
        <w:t>parasympathique</w:t>
      </w:r>
      <w:r w:rsidRPr="006E7114">
        <w:rPr>
          <w:rFonts w:ascii="Times New Roman" w:hAnsi="Times New Roman" w:cs="Times New Roman"/>
          <w:sz w:val="20"/>
          <w:szCs w:val="20"/>
          <w:lang w:val="fr-FR"/>
        </w:rPr>
        <w:t xml:space="preserve"> en  empruntant le nerf érecteur d’</w:t>
      </w:r>
      <w:proofErr w:type="spellStart"/>
      <w:r w:rsidRPr="006E7114">
        <w:rPr>
          <w:rFonts w:ascii="Times New Roman" w:hAnsi="Times New Roman" w:cs="Times New Roman"/>
          <w:sz w:val="20"/>
          <w:szCs w:val="20"/>
          <w:lang w:val="fr-FR"/>
        </w:rPr>
        <w:t>Eckard</w:t>
      </w:r>
      <w:proofErr w:type="spellEnd"/>
      <w:r w:rsidRPr="006E7114">
        <w:rPr>
          <w:rFonts w:ascii="Times New Roman" w:hAnsi="Times New Roman" w:cs="Times New Roman"/>
          <w:sz w:val="20"/>
          <w:szCs w:val="20"/>
          <w:lang w:val="fr-FR"/>
        </w:rPr>
        <w:t xml:space="preserve">  dont les relais ganglionnaires sont juxta-vésicaux, dans le plexus pelvien. La voie post-ganglionnaire est ici courte ; elle se termine de façon variable, soit dans des ganglions </w:t>
      </w:r>
      <w:proofErr w:type="spellStart"/>
      <w:r w:rsidRPr="006E7114">
        <w:rPr>
          <w:rFonts w:ascii="Times New Roman" w:hAnsi="Times New Roman" w:cs="Times New Roman"/>
          <w:sz w:val="20"/>
          <w:szCs w:val="20"/>
          <w:lang w:val="fr-FR"/>
        </w:rPr>
        <w:t>intramuraux</w:t>
      </w:r>
      <w:proofErr w:type="spellEnd"/>
      <w:r w:rsidRPr="006E7114">
        <w:rPr>
          <w:rFonts w:ascii="Times New Roman" w:hAnsi="Times New Roman" w:cs="Times New Roman"/>
          <w:sz w:val="20"/>
          <w:szCs w:val="20"/>
          <w:lang w:val="fr-FR"/>
        </w:rPr>
        <w:t xml:space="preserve"> du </w:t>
      </w:r>
      <w:proofErr w:type="spellStart"/>
      <w:r w:rsidRPr="006E7114">
        <w:rPr>
          <w:rFonts w:ascii="Times New Roman" w:hAnsi="Times New Roman" w:cs="Times New Roman"/>
          <w:sz w:val="20"/>
          <w:szCs w:val="20"/>
          <w:lang w:val="fr-FR"/>
        </w:rPr>
        <w:t>détrusor</w:t>
      </w:r>
      <w:proofErr w:type="spellEnd"/>
      <w:r w:rsidRPr="006E7114">
        <w:rPr>
          <w:rFonts w:ascii="Times New Roman" w:hAnsi="Times New Roman" w:cs="Times New Roman"/>
          <w:sz w:val="20"/>
          <w:szCs w:val="20"/>
          <w:lang w:val="fr-FR"/>
        </w:rPr>
        <w:t xml:space="preserve">, soit sur les fibres musculaires lisses.                                                                                                                      </w:t>
      </w:r>
    </w:p>
    <w:p w:rsidR="006E7114" w:rsidRPr="00D16FFE" w:rsidRDefault="006E7114" w:rsidP="00D16FFE">
      <w:pPr>
        <w:pStyle w:val="Paragraphedeliste"/>
        <w:widowControl w:val="0"/>
        <w:numPr>
          <w:ilvl w:val="0"/>
          <w:numId w:val="15"/>
        </w:numPr>
        <w:autoSpaceDE w:val="0"/>
        <w:autoSpaceDN w:val="0"/>
        <w:adjustRightInd w:val="0"/>
        <w:rPr>
          <w:rFonts w:ascii="Times New Roman" w:hAnsi="Times New Roman" w:cs="Times New Roman"/>
          <w:sz w:val="20"/>
          <w:szCs w:val="20"/>
          <w:lang w:val="fr-FR"/>
        </w:rPr>
      </w:pPr>
      <w:r w:rsidRPr="004008D9">
        <w:rPr>
          <w:rFonts w:ascii="Times New Roman" w:hAnsi="Times New Roman" w:cs="Times New Roman"/>
          <w:b/>
          <w:i/>
          <w:sz w:val="20"/>
          <w:szCs w:val="20"/>
          <w:u w:val="single"/>
          <w:lang w:val="fr-FR"/>
        </w:rPr>
        <w:lastRenderedPageBreak/>
        <w:t xml:space="preserve">Les centres mictionnels </w:t>
      </w:r>
      <w:proofErr w:type="spellStart"/>
      <w:r w:rsidRPr="004008D9">
        <w:rPr>
          <w:rFonts w:ascii="Times New Roman" w:hAnsi="Times New Roman" w:cs="Times New Roman"/>
          <w:b/>
          <w:i/>
          <w:sz w:val="20"/>
          <w:szCs w:val="20"/>
          <w:u w:val="single"/>
          <w:lang w:val="fr-FR"/>
        </w:rPr>
        <w:t>dorso-lombaires</w:t>
      </w:r>
      <w:proofErr w:type="spellEnd"/>
      <w:r w:rsidRPr="004008D9">
        <w:rPr>
          <w:rFonts w:ascii="Times New Roman" w:hAnsi="Times New Roman" w:cs="Times New Roman"/>
          <w:sz w:val="20"/>
          <w:szCs w:val="20"/>
          <w:u w:val="single"/>
          <w:lang w:val="fr-FR"/>
        </w:rPr>
        <w:t xml:space="preserve"> </w:t>
      </w:r>
      <w:r w:rsidRPr="004008D9">
        <w:rPr>
          <w:rFonts w:ascii="Times New Roman" w:hAnsi="Times New Roman" w:cs="Times New Roman"/>
          <w:sz w:val="20"/>
          <w:szCs w:val="20"/>
          <w:lang w:val="fr-FR"/>
        </w:rPr>
        <w:t xml:space="preserve"> interviennent chez le sujet normal en synergie avec les centres sacrés. Leur rôle dans la miction est minime. </w:t>
      </w:r>
      <w:r w:rsidRPr="00D16FFE">
        <w:rPr>
          <w:rFonts w:ascii="Times New Roman" w:hAnsi="Times New Roman" w:cs="Times New Roman"/>
          <w:sz w:val="20"/>
          <w:szCs w:val="20"/>
          <w:lang w:val="fr-FR"/>
        </w:rPr>
        <w:t xml:space="preserve">Ils assurent une partie de la continence passive par le système </w:t>
      </w:r>
      <w:proofErr w:type="gramStart"/>
      <w:r w:rsidRPr="00D16FFE">
        <w:rPr>
          <w:rFonts w:ascii="Times New Roman" w:hAnsi="Times New Roman" w:cs="Times New Roman"/>
          <w:i/>
          <w:sz w:val="20"/>
          <w:szCs w:val="20"/>
          <w:lang w:val="fr-FR"/>
        </w:rPr>
        <w:t>sympathique</w:t>
      </w:r>
      <w:r w:rsidRPr="00D16FFE">
        <w:rPr>
          <w:rFonts w:ascii="Times New Roman" w:hAnsi="Times New Roman" w:cs="Times New Roman"/>
          <w:sz w:val="20"/>
          <w:szCs w:val="20"/>
          <w:lang w:val="fr-FR"/>
        </w:rPr>
        <w:t xml:space="preserve"> ,</w:t>
      </w:r>
      <w:proofErr w:type="gramEnd"/>
      <w:r w:rsidRPr="00D16FFE">
        <w:rPr>
          <w:rFonts w:ascii="Times New Roman" w:hAnsi="Times New Roman" w:cs="Times New Roman"/>
          <w:sz w:val="20"/>
          <w:szCs w:val="20"/>
          <w:lang w:val="fr-FR"/>
        </w:rPr>
        <w:t xml:space="preserve"> mais seulement en complément de la structure anatomique et des propriétés biomécaniques de l’appareil vésico-sphinctérien et du plancher périnéal.</w:t>
      </w:r>
      <w:r w:rsidR="00D16FFE">
        <w:rPr>
          <w:rFonts w:ascii="Times New Roman" w:hAnsi="Times New Roman" w:cs="Times New Roman"/>
          <w:sz w:val="20"/>
          <w:szCs w:val="20"/>
          <w:lang w:val="fr-FR"/>
        </w:rPr>
        <w:t xml:space="preserve"> L’innervation sympathique naît</w:t>
      </w:r>
      <w:r w:rsidRPr="00D16FFE">
        <w:rPr>
          <w:rFonts w:ascii="Times New Roman" w:hAnsi="Times New Roman" w:cs="Times New Roman"/>
          <w:sz w:val="20"/>
          <w:szCs w:val="20"/>
          <w:lang w:val="fr-FR"/>
        </w:rPr>
        <w:t xml:space="preserve"> du tractus </w:t>
      </w:r>
      <w:proofErr w:type="spellStart"/>
      <w:r w:rsidRPr="00D16FFE">
        <w:rPr>
          <w:rFonts w:ascii="Times New Roman" w:hAnsi="Times New Roman" w:cs="Times New Roman"/>
          <w:sz w:val="20"/>
          <w:szCs w:val="20"/>
          <w:lang w:val="fr-FR"/>
        </w:rPr>
        <w:t>intermédio-lateralis</w:t>
      </w:r>
      <w:proofErr w:type="spellEnd"/>
      <w:r w:rsidRPr="00D16FFE">
        <w:rPr>
          <w:rFonts w:ascii="Times New Roman" w:hAnsi="Times New Roman" w:cs="Times New Roman"/>
          <w:sz w:val="20"/>
          <w:szCs w:val="20"/>
          <w:lang w:val="fr-FR"/>
        </w:rPr>
        <w:t xml:space="preserve"> m</w:t>
      </w:r>
      <w:r w:rsidR="00D16FFE">
        <w:rPr>
          <w:rFonts w:ascii="Times New Roman" w:hAnsi="Times New Roman" w:cs="Times New Roman"/>
          <w:sz w:val="20"/>
          <w:szCs w:val="20"/>
          <w:lang w:val="fr-FR"/>
        </w:rPr>
        <w:t xml:space="preserve">édullaire D11-L2  (torsade de </w:t>
      </w:r>
      <w:proofErr w:type="spellStart"/>
      <w:r w:rsidR="00D16FFE">
        <w:rPr>
          <w:rFonts w:ascii="Times New Roman" w:hAnsi="Times New Roman" w:cs="Times New Roman"/>
          <w:sz w:val="20"/>
          <w:szCs w:val="20"/>
          <w:lang w:val="fr-FR"/>
        </w:rPr>
        <w:t>Laruelle</w:t>
      </w:r>
      <w:proofErr w:type="spellEnd"/>
      <w:r w:rsidRPr="00D16FFE">
        <w:rPr>
          <w:rFonts w:ascii="Times New Roman" w:hAnsi="Times New Roman" w:cs="Times New Roman"/>
          <w:sz w:val="20"/>
          <w:szCs w:val="20"/>
          <w:lang w:val="fr-FR"/>
        </w:rPr>
        <w:t>) et emprunte les ganglions sympathiques juxta-vertébraux correspondant, puis les nerfs hypogastri</w:t>
      </w:r>
      <w:r w:rsidR="00D16FFE">
        <w:rPr>
          <w:rFonts w:ascii="Times New Roman" w:hAnsi="Times New Roman" w:cs="Times New Roman"/>
          <w:sz w:val="20"/>
          <w:szCs w:val="20"/>
          <w:lang w:val="fr-FR"/>
        </w:rPr>
        <w:t xml:space="preserve">ques pré-sacrés et </w:t>
      </w:r>
      <w:proofErr w:type="spellStart"/>
      <w:r w:rsidR="00D16FFE">
        <w:rPr>
          <w:rFonts w:ascii="Times New Roman" w:hAnsi="Times New Roman" w:cs="Times New Roman"/>
          <w:sz w:val="20"/>
          <w:szCs w:val="20"/>
          <w:lang w:val="fr-FR"/>
        </w:rPr>
        <w:t>périvésicaux</w:t>
      </w:r>
      <w:proofErr w:type="spellEnd"/>
      <w:r w:rsidRPr="00D16FFE">
        <w:rPr>
          <w:rFonts w:ascii="Times New Roman" w:hAnsi="Times New Roman" w:cs="Times New Roman"/>
          <w:sz w:val="20"/>
          <w:szCs w:val="20"/>
          <w:lang w:val="fr-FR"/>
        </w:rPr>
        <w:t>, et se termine dans la région cervico-</w:t>
      </w:r>
      <w:proofErr w:type="spellStart"/>
      <w:r w:rsidRPr="00D16FFE">
        <w:rPr>
          <w:rFonts w:ascii="Times New Roman" w:hAnsi="Times New Roman" w:cs="Times New Roman"/>
          <w:sz w:val="20"/>
          <w:szCs w:val="20"/>
          <w:lang w:val="fr-FR"/>
        </w:rPr>
        <w:t>uréthrale</w:t>
      </w:r>
      <w:proofErr w:type="spellEnd"/>
      <w:r w:rsidRPr="00D16FFE">
        <w:rPr>
          <w:rFonts w:ascii="Times New Roman" w:hAnsi="Times New Roman" w:cs="Times New Roman"/>
          <w:sz w:val="20"/>
          <w:szCs w:val="20"/>
          <w:lang w:val="fr-FR"/>
        </w:rPr>
        <w:t xml:space="preserve"> (fibres motrices alpha) et au niveau du </w:t>
      </w:r>
      <w:proofErr w:type="spellStart"/>
      <w:r w:rsidRPr="00D16FFE">
        <w:rPr>
          <w:rFonts w:ascii="Times New Roman" w:hAnsi="Times New Roman" w:cs="Times New Roman"/>
          <w:sz w:val="20"/>
          <w:szCs w:val="20"/>
          <w:lang w:val="fr-FR"/>
        </w:rPr>
        <w:t>détrusor</w:t>
      </w:r>
      <w:proofErr w:type="spellEnd"/>
      <w:r w:rsidRPr="00D16FFE">
        <w:rPr>
          <w:rFonts w:ascii="Times New Roman" w:hAnsi="Times New Roman" w:cs="Times New Roman"/>
          <w:sz w:val="20"/>
          <w:szCs w:val="20"/>
          <w:lang w:val="fr-FR"/>
        </w:rPr>
        <w:t xml:space="preserve"> (fibres motrices bêta) dont la stimulation :</w:t>
      </w:r>
    </w:p>
    <w:p w:rsidR="00D16FFE" w:rsidRDefault="006E7114" w:rsidP="00D16FFE">
      <w:pPr>
        <w:widowControl w:val="0"/>
        <w:autoSpaceDE w:val="0"/>
        <w:autoSpaceDN w:val="0"/>
        <w:adjustRightInd w:val="0"/>
        <w:ind w:left="720" w:firstLine="720"/>
        <w:rPr>
          <w:rFonts w:ascii="Times New Roman" w:hAnsi="Times New Roman" w:cs="Times New Roman"/>
          <w:sz w:val="20"/>
          <w:szCs w:val="20"/>
          <w:lang w:val="fr-FR"/>
        </w:rPr>
      </w:pPr>
      <w:r w:rsidRPr="004008D9">
        <w:rPr>
          <w:rFonts w:ascii="Times New Roman" w:hAnsi="Times New Roman" w:cs="Times New Roman"/>
          <w:sz w:val="20"/>
          <w:szCs w:val="20"/>
          <w:lang w:val="fr-FR"/>
        </w:rPr>
        <w:t xml:space="preserve">- au niveau du </w:t>
      </w:r>
      <w:proofErr w:type="spellStart"/>
      <w:r w:rsidRPr="004008D9">
        <w:rPr>
          <w:rFonts w:ascii="Times New Roman" w:hAnsi="Times New Roman" w:cs="Times New Roman"/>
          <w:sz w:val="20"/>
          <w:szCs w:val="20"/>
          <w:lang w:val="fr-FR"/>
        </w:rPr>
        <w:t>détrusor</w:t>
      </w:r>
      <w:proofErr w:type="spellEnd"/>
      <w:r w:rsidRPr="004008D9">
        <w:rPr>
          <w:rFonts w:ascii="Times New Roman" w:hAnsi="Times New Roman" w:cs="Times New Roman"/>
          <w:sz w:val="20"/>
          <w:szCs w:val="20"/>
          <w:lang w:val="fr-FR"/>
        </w:rPr>
        <w:t xml:space="preserve"> entraîne une inhibition (récepteur adrénergique ß),           </w:t>
      </w:r>
      <w:r w:rsidR="00D16FFE">
        <w:rPr>
          <w:rFonts w:ascii="Times New Roman" w:hAnsi="Times New Roman" w:cs="Times New Roman"/>
          <w:sz w:val="20"/>
          <w:szCs w:val="20"/>
          <w:lang w:val="fr-FR"/>
        </w:rPr>
        <w:t xml:space="preserve">                              </w:t>
      </w:r>
    </w:p>
    <w:p w:rsidR="006E7114" w:rsidRDefault="006E7114" w:rsidP="00D16FFE">
      <w:pPr>
        <w:widowControl w:val="0"/>
        <w:autoSpaceDE w:val="0"/>
        <w:autoSpaceDN w:val="0"/>
        <w:adjustRightInd w:val="0"/>
        <w:ind w:left="720" w:firstLine="720"/>
        <w:rPr>
          <w:rFonts w:ascii="Times New Roman" w:hAnsi="Times New Roman" w:cs="Times New Roman"/>
          <w:sz w:val="20"/>
          <w:szCs w:val="20"/>
          <w:lang w:val="fr-FR"/>
        </w:rPr>
      </w:pPr>
      <w:r w:rsidRPr="004008D9">
        <w:rPr>
          <w:rFonts w:ascii="Times New Roman" w:hAnsi="Times New Roman" w:cs="Times New Roman"/>
          <w:sz w:val="20"/>
          <w:szCs w:val="20"/>
          <w:lang w:val="fr-FR"/>
        </w:rPr>
        <w:t>- au niveau de la base et du sphincter lisse entraîne une excitation (récepteur adrénergique a).</w:t>
      </w:r>
    </w:p>
    <w:p w:rsidR="006031D7" w:rsidRPr="004008D9" w:rsidRDefault="006031D7" w:rsidP="00D16FFE">
      <w:pPr>
        <w:widowControl w:val="0"/>
        <w:autoSpaceDE w:val="0"/>
        <w:autoSpaceDN w:val="0"/>
        <w:adjustRightInd w:val="0"/>
        <w:ind w:left="720" w:firstLine="720"/>
        <w:rPr>
          <w:rFonts w:ascii="Times New Roman" w:hAnsi="Times New Roman" w:cs="Times New Roman"/>
          <w:sz w:val="20"/>
          <w:szCs w:val="20"/>
          <w:lang w:val="fr-FR"/>
        </w:rPr>
      </w:pPr>
    </w:p>
    <w:p w:rsidR="008A3C72" w:rsidRDefault="00D16FFE" w:rsidP="00C774FB">
      <w:pPr>
        <w:widowControl w:val="0"/>
        <w:autoSpaceDE w:val="0"/>
        <w:autoSpaceDN w:val="0"/>
        <w:adjustRightInd w:val="0"/>
        <w:spacing w:after="240"/>
        <w:jc w:val="center"/>
        <w:rPr>
          <w:rFonts w:ascii="Times New Roman" w:hAnsi="Times New Roman" w:cs="Times New Roman"/>
          <w:lang w:val="fr-FR"/>
        </w:rPr>
      </w:pPr>
      <w:r w:rsidRPr="00655285">
        <w:rPr>
          <w:rFonts w:cs="Arial"/>
          <w:noProof/>
          <w:lang w:val="fr-FR" w:eastAsia="fr-FR"/>
        </w:rPr>
        <w:drawing>
          <wp:inline distT="0" distB="0" distL="0" distR="0" wp14:anchorId="1412201D" wp14:editId="1666C56A">
            <wp:extent cx="3864429" cy="3426395"/>
            <wp:effectExtent l="0" t="0" r="0" b="3175"/>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784" cy="3426710"/>
                    </a:xfrm>
                    <a:prstGeom prst="rect">
                      <a:avLst/>
                    </a:prstGeom>
                    <a:noFill/>
                    <a:ln>
                      <a:noFill/>
                    </a:ln>
                  </pic:spPr>
                </pic:pic>
              </a:graphicData>
            </a:graphic>
          </wp:inline>
        </w:drawing>
      </w:r>
    </w:p>
    <w:p w:rsidR="00D5034E" w:rsidRDefault="00D5034E" w:rsidP="00D5034E">
      <w:pPr>
        <w:outlineLvl w:val="0"/>
        <w:rPr>
          <w:rFonts w:ascii="Times New Roman" w:hAnsi="Times New Roman" w:cs="Times New Roman"/>
          <w:b/>
          <w:sz w:val="20"/>
          <w:szCs w:val="20"/>
          <w:u w:val="single"/>
          <w:lang w:val="fr-FR"/>
        </w:rPr>
      </w:pPr>
    </w:p>
    <w:p w:rsidR="00D5034E" w:rsidRPr="00D5034E" w:rsidRDefault="00D5034E" w:rsidP="00D5034E">
      <w:pPr>
        <w:outlineLvl w:val="0"/>
        <w:rPr>
          <w:rFonts w:ascii="Times New Roman" w:hAnsi="Times New Roman" w:cs="Times New Roman"/>
          <w:b/>
          <w:sz w:val="20"/>
          <w:szCs w:val="20"/>
          <w:u w:val="single"/>
          <w:lang w:val="fr-FR"/>
        </w:rPr>
      </w:pPr>
    </w:p>
    <w:p w:rsidR="0094285D" w:rsidRPr="00A7771A" w:rsidRDefault="0094285D" w:rsidP="00982BEB">
      <w:pPr>
        <w:pStyle w:val="Paragraphedeliste"/>
        <w:numPr>
          <w:ilvl w:val="0"/>
          <w:numId w:val="1"/>
        </w:numPr>
        <w:outlineLvl w:val="0"/>
        <w:rPr>
          <w:rFonts w:ascii="Times New Roman" w:hAnsi="Times New Roman" w:cs="Times New Roman"/>
          <w:b/>
          <w:sz w:val="20"/>
          <w:szCs w:val="20"/>
          <w:u w:val="single"/>
          <w:lang w:val="fr-FR"/>
        </w:rPr>
      </w:pPr>
      <w:bookmarkStart w:id="18" w:name="_Toc348094897"/>
      <w:r w:rsidRPr="00A7771A">
        <w:rPr>
          <w:rFonts w:ascii="Times New Roman" w:hAnsi="Times New Roman" w:cs="Times New Roman"/>
          <w:b/>
          <w:color w:val="CC0099"/>
          <w:sz w:val="20"/>
          <w:szCs w:val="20"/>
          <w:u w:val="single"/>
          <w:lang w:val="fr-FR"/>
        </w:rPr>
        <w:t>Histo</w:t>
      </w:r>
      <w:r w:rsidR="0093060B" w:rsidRPr="00A7771A">
        <w:rPr>
          <w:rFonts w:ascii="Times New Roman" w:hAnsi="Times New Roman" w:cs="Times New Roman"/>
          <w:b/>
          <w:color w:val="CC0099"/>
          <w:sz w:val="20"/>
          <w:szCs w:val="20"/>
          <w:u w:val="single"/>
          <w:lang w:val="fr-FR"/>
        </w:rPr>
        <w:t>logie</w:t>
      </w:r>
      <w:bookmarkEnd w:id="18"/>
    </w:p>
    <w:p w:rsidR="0093060B" w:rsidRPr="00A7771A" w:rsidRDefault="0093060B" w:rsidP="0093060B">
      <w:pPr>
        <w:pStyle w:val="Paragraphedeliste"/>
        <w:ind w:left="1080"/>
        <w:rPr>
          <w:rFonts w:ascii="Times New Roman" w:hAnsi="Times New Roman" w:cs="Times New Roman"/>
          <w:b/>
          <w:sz w:val="20"/>
          <w:szCs w:val="20"/>
          <w:u w:val="single"/>
          <w:lang w:val="fr-FR"/>
        </w:rPr>
      </w:pPr>
    </w:p>
    <w:p w:rsidR="0093060B" w:rsidRPr="00A7771A" w:rsidRDefault="0093060B" w:rsidP="0093060B">
      <w:pPr>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Bien que la vessie porcine apparaisse moins importante dans son épaisseur que la vessie humaine, </w:t>
      </w:r>
      <w:r w:rsidR="00295F86" w:rsidRPr="00A7771A">
        <w:rPr>
          <w:rFonts w:ascii="Times New Roman" w:hAnsi="Times New Roman" w:cs="Times New Roman"/>
          <w:sz w:val="20"/>
          <w:szCs w:val="20"/>
          <w:lang w:val="fr-FR"/>
        </w:rPr>
        <w:t>sa</w:t>
      </w:r>
      <w:r w:rsidRPr="00A7771A">
        <w:rPr>
          <w:rFonts w:ascii="Times New Roman" w:hAnsi="Times New Roman" w:cs="Times New Roman"/>
          <w:sz w:val="20"/>
          <w:szCs w:val="20"/>
          <w:lang w:val="fr-FR"/>
        </w:rPr>
        <w:t xml:space="preserve"> composition histologique est la même. Nous ferons donc ici un bref exposé de ses caractéristiques histologiques principales :</w:t>
      </w:r>
    </w:p>
    <w:p w:rsidR="00B26B15" w:rsidRPr="00B26B15" w:rsidRDefault="00295F86" w:rsidP="00B26B15">
      <w:pPr>
        <w:pStyle w:val="Titre3"/>
        <w:rPr>
          <w:rFonts w:ascii="Times New Roman" w:hAnsi="Times New Roman" w:cs="Times New Roman"/>
          <w:color w:val="CC3399"/>
          <w:sz w:val="20"/>
          <w:szCs w:val="20"/>
          <w:lang w:val="fr-FR"/>
        </w:rPr>
      </w:pPr>
      <w:bookmarkStart w:id="19" w:name="_Toc348094898"/>
      <w:r w:rsidRPr="00B26B15">
        <w:rPr>
          <w:rFonts w:ascii="Times New Roman" w:hAnsi="Times New Roman" w:cs="Times New Roman"/>
          <w:color w:val="CC3399"/>
          <w:sz w:val="20"/>
          <w:szCs w:val="20"/>
          <w:lang w:val="fr-FR"/>
        </w:rPr>
        <w:t xml:space="preserve">• </w:t>
      </w:r>
      <w:r w:rsidR="0093060B" w:rsidRPr="00B26B15">
        <w:rPr>
          <w:rFonts w:ascii="Times New Roman" w:hAnsi="Times New Roman" w:cs="Times New Roman"/>
          <w:color w:val="CC3399"/>
          <w:sz w:val="20"/>
          <w:szCs w:val="20"/>
          <w:lang w:val="fr-FR"/>
        </w:rPr>
        <w:t>Structure :</w:t>
      </w:r>
      <w:bookmarkEnd w:id="19"/>
    </w:p>
    <w:p w:rsidR="0094285D" w:rsidRDefault="00CA75F7" w:rsidP="0093060B">
      <w:pPr>
        <w:jc w:val="center"/>
        <w:rPr>
          <w:rFonts w:ascii="Times New Roman" w:hAnsi="Times New Roman" w:cs="Times New Roman"/>
          <w:sz w:val="20"/>
          <w:szCs w:val="20"/>
          <w:lang w:val="fr-FR"/>
        </w:rPr>
      </w:pPr>
      <w:r w:rsidRPr="00A7771A">
        <w:rPr>
          <w:rFonts w:ascii="Times New Roman" w:hAnsi="Times New Roman" w:cs="Times New Roman"/>
          <w:noProof/>
          <w:sz w:val="20"/>
          <w:szCs w:val="20"/>
          <w:lang w:val="fr-FR" w:eastAsia="fr-FR"/>
        </w:rPr>
        <w:drawing>
          <wp:inline distT="0" distB="0" distL="0" distR="0" wp14:anchorId="27C4FCEA" wp14:editId="4B276BC2">
            <wp:extent cx="2258618" cy="1880006"/>
            <wp:effectExtent l="0" t="0" r="889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2034" cy="1882849"/>
                    </a:xfrm>
                    <a:prstGeom prst="rect">
                      <a:avLst/>
                    </a:prstGeom>
                    <a:noFill/>
                    <a:ln>
                      <a:noFill/>
                    </a:ln>
                  </pic:spPr>
                </pic:pic>
              </a:graphicData>
            </a:graphic>
          </wp:inline>
        </w:drawing>
      </w:r>
    </w:p>
    <w:p w:rsidR="008A1C51" w:rsidRPr="00A7771A" w:rsidRDefault="008A1C51" w:rsidP="0093060B">
      <w:pPr>
        <w:jc w:val="center"/>
        <w:rPr>
          <w:rFonts w:ascii="Times New Roman" w:hAnsi="Times New Roman" w:cs="Times New Roman"/>
          <w:sz w:val="20"/>
          <w:szCs w:val="20"/>
          <w:lang w:val="fr-FR"/>
        </w:rPr>
      </w:pPr>
    </w:p>
    <w:p w:rsidR="0093060B" w:rsidRPr="00A7771A" w:rsidRDefault="00CB4C36" w:rsidP="00B26B15">
      <w:pPr>
        <w:rPr>
          <w:rFonts w:ascii="Times New Roman" w:hAnsi="Times New Roman" w:cs="Times New Roman"/>
          <w:sz w:val="20"/>
          <w:szCs w:val="20"/>
          <w:lang w:val="fr-FR"/>
        </w:rPr>
      </w:pPr>
      <w:r w:rsidRPr="00A7771A">
        <w:rPr>
          <w:rFonts w:ascii="Times New Roman" w:hAnsi="Times New Roman" w:cs="Times New Roman"/>
          <w:sz w:val="20"/>
          <w:szCs w:val="20"/>
          <w:lang w:val="fr-FR"/>
        </w:rPr>
        <w:t>La paroi de la vessie reproduit l’architecture du dernie</w:t>
      </w:r>
      <w:r w:rsidR="009759BB" w:rsidRPr="00A7771A">
        <w:rPr>
          <w:rFonts w:ascii="Times New Roman" w:hAnsi="Times New Roman" w:cs="Times New Roman"/>
          <w:sz w:val="20"/>
          <w:szCs w:val="20"/>
          <w:lang w:val="fr-FR"/>
        </w:rPr>
        <w:t xml:space="preserve">r tiers de l’uretère. La cavité </w:t>
      </w:r>
      <w:r w:rsidRPr="00A7771A">
        <w:rPr>
          <w:rFonts w:ascii="Times New Roman" w:hAnsi="Times New Roman" w:cs="Times New Roman"/>
          <w:sz w:val="20"/>
          <w:szCs w:val="20"/>
          <w:lang w:val="fr-FR"/>
        </w:rPr>
        <w:t>vésicale est dél</w:t>
      </w:r>
      <w:r w:rsidR="009759BB" w:rsidRPr="00A7771A">
        <w:rPr>
          <w:rFonts w:ascii="Times New Roman" w:hAnsi="Times New Roman" w:cs="Times New Roman"/>
          <w:sz w:val="20"/>
          <w:szCs w:val="20"/>
          <w:lang w:val="fr-FR"/>
        </w:rPr>
        <w:t>imitée par l’</w:t>
      </w:r>
      <w:proofErr w:type="spellStart"/>
      <w:r w:rsidR="009759BB" w:rsidRPr="00A7771A">
        <w:rPr>
          <w:rFonts w:ascii="Times New Roman" w:hAnsi="Times New Roman" w:cs="Times New Roman"/>
          <w:sz w:val="20"/>
          <w:szCs w:val="20"/>
          <w:lang w:val="fr-FR"/>
        </w:rPr>
        <w:t>urothélium</w:t>
      </w:r>
      <w:proofErr w:type="spellEnd"/>
      <w:r w:rsidRPr="00A7771A">
        <w:rPr>
          <w:rFonts w:ascii="Times New Roman" w:hAnsi="Times New Roman" w:cs="Times New Roman"/>
          <w:sz w:val="20"/>
          <w:szCs w:val="20"/>
          <w:lang w:val="fr-FR"/>
        </w:rPr>
        <w:t>, qui rep</w:t>
      </w:r>
      <w:r w:rsidR="009759BB" w:rsidRPr="00A7771A">
        <w:rPr>
          <w:rFonts w:ascii="Times New Roman" w:hAnsi="Times New Roman" w:cs="Times New Roman"/>
          <w:sz w:val="20"/>
          <w:szCs w:val="20"/>
          <w:lang w:val="fr-FR"/>
        </w:rPr>
        <w:t xml:space="preserve">ose sur un tissu conjonctif. Ce </w:t>
      </w:r>
      <w:r w:rsidRPr="00A7771A">
        <w:rPr>
          <w:rFonts w:ascii="Times New Roman" w:hAnsi="Times New Roman" w:cs="Times New Roman"/>
          <w:sz w:val="20"/>
          <w:szCs w:val="20"/>
          <w:lang w:val="fr-FR"/>
        </w:rPr>
        <w:t>dernier est enveloppé par 3 couches musculaires lisse</w:t>
      </w:r>
      <w:r w:rsidR="009759BB" w:rsidRPr="00A7771A">
        <w:rPr>
          <w:rFonts w:ascii="Times New Roman" w:hAnsi="Times New Roman" w:cs="Times New Roman"/>
          <w:sz w:val="20"/>
          <w:szCs w:val="20"/>
          <w:lang w:val="fr-FR"/>
        </w:rPr>
        <w:t xml:space="preserve">s mal délimitées, longitudinale </w:t>
      </w:r>
      <w:r w:rsidRPr="00A7771A">
        <w:rPr>
          <w:rFonts w:ascii="Times New Roman" w:hAnsi="Times New Roman" w:cs="Times New Roman"/>
          <w:sz w:val="20"/>
          <w:szCs w:val="20"/>
          <w:lang w:val="fr-FR"/>
        </w:rPr>
        <w:t>interne, circulaire externe, et longitudinale ex</w:t>
      </w:r>
      <w:r w:rsidR="009759BB" w:rsidRPr="00A7771A">
        <w:rPr>
          <w:rFonts w:ascii="Times New Roman" w:hAnsi="Times New Roman" w:cs="Times New Roman"/>
          <w:sz w:val="20"/>
          <w:szCs w:val="20"/>
          <w:lang w:val="fr-FR"/>
        </w:rPr>
        <w:t xml:space="preserve">terne. L’adventice contient les </w:t>
      </w:r>
      <w:r w:rsidRPr="00A7771A">
        <w:rPr>
          <w:rFonts w:ascii="Times New Roman" w:hAnsi="Times New Roman" w:cs="Times New Roman"/>
          <w:sz w:val="20"/>
          <w:szCs w:val="20"/>
          <w:lang w:val="fr-FR"/>
        </w:rPr>
        <w:t>structures vasculaires (artères, veines, et lymphatiques).</w:t>
      </w:r>
    </w:p>
    <w:p w:rsidR="0093060B" w:rsidRPr="00B26B15" w:rsidRDefault="00295F86" w:rsidP="00B26B15">
      <w:pPr>
        <w:pStyle w:val="Titre3"/>
        <w:rPr>
          <w:rFonts w:ascii="Times New Roman" w:hAnsi="Times New Roman" w:cs="Times New Roman"/>
          <w:b w:val="0"/>
          <w:color w:val="CC3399"/>
          <w:sz w:val="20"/>
          <w:szCs w:val="20"/>
          <w:lang w:val="fr-FR"/>
        </w:rPr>
      </w:pPr>
      <w:bookmarkStart w:id="20" w:name="_Toc348094899"/>
      <w:r w:rsidRPr="00B26B15">
        <w:rPr>
          <w:rFonts w:ascii="Times New Roman" w:hAnsi="Times New Roman" w:cs="Times New Roman"/>
          <w:color w:val="CC3399"/>
          <w:sz w:val="20"/>
          <w:szCs w:val="20"/>
          <w:lang w:val="fr-FR"/>
        </w:rPr>
        <w:lastRenderedPageBreak/>
        <w:t xml:space="preserve">• </w:t>
      </w:r>
      <w:r w:rsidR="0093060B" w:rsidRPr="00B26B15">
        <w:rPr>
          <w:rFonts w:ascii="Times New Roman" w:hAnsi="Times New Roman" w:cs="Times New Roman"/>
          <w:color w:val="CC3399"/>
          <w:sz w:val="20"/>
          <w:szCs w:val="20"/>
          <w:lang w:val="fr-FR"/>
        </w:rPr>
        <w:t>L’épithélium :</w:t>
      </w:r>
      <w:bookmarkEnd w:id="20"/>
    </w:p>
    <w:p w:rsidR="00CB4C36" w:rsidRPr="00A7771A" w:rsidRDefault="00CB4C36" w:rsidP="00CB4C36">
      <w:pPr>
        <w:rPr>
          <w:rFonts w:ascii="Times New Roman" w:hAnsi="Times New Roman" w:cs="Times New Roman"/>
          <w:sz w:val="20"/>
          <w:szCs w:val="20"/>
          <w:lang w:val="fr-FR"/>
        </w:rPr>
      </w:pPr>
    </w:p>
    <w:p w:rsidR="00CB4C36" w:rsidRPr="00A7771A" w:rsidRDefault="009759BB" w:rsidP="0093060B">
      <w:pPr>
        <w:jc w:val="center"/>
        <w:rPr>
          <w:rFonts w:ascii="Times New Roman" w:hAnsi="Times New Roman" w:cs="Times New Roman"/>
          <w:sz w:val="20"/>
          <w:szCs w:val="20"/>
          <w:lang w:val="fr-FR"/>
        </w:rPr>
      </w:pPr>
      <w:r w:rsidRPr="00A7771A">
        <w:rPr>
          <w:rFonts w:ascii="Times New Roman" w:hAnsi="Times New Roman" w:cs="Times New Roman"/>
          <w:noProof/>
          <w:sz w:val="20"/>
          <w:szCs w:val="20"/>
          <w:lang w:val="fr-FR" w:eastAsia="fr-FR"/>
        </w:rPr>
        <w:drawing>
          <wp:inline distT="0" distB="0" distL="0" distR="0" wp14:anchorId="425DC7A5" wp14:editId="22C0DA70">
            <wp:extent cx="3397250" cy="16769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7250" cy="1676941"/>
                    </a:xfrm>
                    <a:prstGeom prst="rect">
                      <a:avLst/>
                    </a:prstGeom>
                    <a:noFill/>
                    <a:ln>
                      <a:noFill/>
                    </a:ln>
                  </pic:spPr>
                </pic:pic>
              </a:graphicData>
            </a:graphic>
          </wp:inline>
        </w:drawing>
      </w:r>
    </w:p>
    <w:p w:rsidR="0094285D" w:rsidRPr="00A7771A" w:rsidRDefault="0094285D" w:rsidP="0094285D">
      <w:pPr>
        <w:pStyle w:val="Paragraphedeliste"/>
        <w:ind w:left="1080"/>
        <w:rPr>
          <w:rFonts w:ascii="Times New Roman" w:hAnsi="Times New Roman" w:cs="Times New Roman"/>
          <w:sz w:val="20"/>
          <w:szCs w:val="20"/>
          <w:lang w:val="fr-FR"/>
        </w:rPr>
      </w:pPr>
    </w:p>
    <w:p w:rsidR="00CB4C36" w:rsidRPr="00A7771A" w:rsidRDefault="009759BB" w:rsidP="009759BB">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 xml:space="preserve">Egalement appelé épithélium </w:t>
      </w:r>
      <w:r w:rsidR="00CB4C36" w:rsidRPr="00A7771A">
        <w:rPr>
          <w:rFonts w:ascii="Times New Roman" w:hAnsi="Times New Roman" w:cs="Times New Roman"/>
          <w:sz w:val="20"/>
          <w:szCs w:val="20"/>
          <w:lang w:val="fr-FR"/>
        </w:rPr>
        <w:t>transitionnel</w:t>
      </w:r>
      <w:r w:rsidRPr="00A7771A">
        <w:rPr>
          <w:rFonts w:ascii="Times New Roman" w:hAnsi="Times New Roman" w:cs="Times New Roman"/>
          <w:sz w:val="20"/>
          <w:szCs w:val="20"/>
          <w:lang w:val="fr-FR"/>
        </w:rPr>
        <w:t xml:space="preserve"> ou </w:t>
      </w:r>
      <w:proofErr w:type="spellStart"/>
      <w:r w:rsidRPr="00A7771A">
        <w:rPr>
          <w:rFonts w:ascii="Times New Roman" w:hAnsi="Times New Roman" w:cs="Times New Roman"/>
          <w:sz w:val="20"/>
          <w:szCs w:val="20"/>
          <w:lang w:val="fr-FR"/>
        </w:rPr>
        <w:t>urothélium</w:t>
      </w:r>
      <w:proofErr w:type="spellEnd"/>
      <w:r w:rsidRPr="00A7771A">
        <w:rPr>
          <w:rFonts w:ascii="Times New Roman" w:hAnsi="Times New Roman" w:cs="Times New Roman"/>
          <w:sz w:val="20"/>
          <w:szCs w:val="20"/>
          <w:lang w:val="fr-FR"/>
        </w:rPr>
        <w:t xml:space="preserve">, il </w:t>
      </w:r>
      <w:r w:rsidR="00CB4C36" w:rsidRPr="00A7771A">
        <w:rPr>
          <w:rFonts w:ascii="Times New Roman" w:hAnsi="Times New Roman" w:cs="Times New Roman"/>
          <w:sz w:val="20"/>
          <w:szCs w:val="20"/>
          <w:lang w:val="fr-FR"/>
        </w:rPr>
        <w:t>délimite les voies excrétrices</w:t>
      </w:r>
      <w:r w:rsidR="008A1C51">
        <w:rPr>
          <w:rFonts w:ascii="Times New Roman" w:hAnsi="Times New Roman" w:cs="Times New Roman"/>
          <w:sz w:val="20"/>
          <w:szCs w:val="20"/>
          <w:lang w:val="fr-FR"/>
        </w:rPr>
        <w:t xml:space="preserve"> </w:t>
      </w:r>
      <w:r w:rsidR="00CB4C36" w:rsidRPr="00A7771A">
        <w:rPr>
          <w:rFonts w:ascii="Times New Roman" w:hAnsi="Times New Roman" w:cs="Times New Roman"/>
          <w:sz w:val="20"/>
          <w:szCs w:val="20"/>
          <w:lang w:val="fr-FR"/>
        </w:rPr>
        <w:t>d</w:t>
      </w:r>
      <w:r w:rsidRPr="00A7771A">
        <w:rPr>
          <w:rFonts w:ascii="Times New Roman" w:hAnsi="Times New Roman" w:cs="Times New Roman"/>
          <w:sz w:val="20"/>
          <w:szCs w:val="20"/>
          <w:lang w:val="fr-FR"/>
        </w:rPr>
        <w:t>e l’appareil urinaire. C’est un épithélium</w:t>
      </w:r>
      <w:r w:rsidR="00897CCE" w:rsidRPr="00A7771A">
        <w:rPr>
          <w:rFonts w:ascii="Times New Roman" w:hAnsi="Times New Roman" w:cs="Times New Roman"/>
          <w:sz w:val="20"/>
          <w:szCs w:val="20"/>
          <w:lang w:val="fr-FR"/>
        </w:rPr>
        <w:t xml:space="preserve"> pseudo stratifié polymorphe particulier par la différenciation apicale des cellules (réserves membranaires, épaississement asymétrique de la membrane plasmique lié à la présence d’</w:t>
      </w:r>
      <w:proofErr w:type="spellStart"/>
      <w:r w:rsidR="00897CCE" w:rsidRPr="00A7771A">
        <w:rPr>
          <w:rFonts w:ascii="Times New Roman" w:hAnsi="Times New Roman" w:cs="Times New Roman"/>
          <w:sz w:val="20"/>
          <w:szCs w:val="20"/>
          <w:lang w:val="fr-FR"/>
        </w:rPr>
        <w:t>uroplakines</w:t>
      </w:r>
      <w:proofErr w:type="spellEnd"/>
      <w:r w:rsidR="00897CCE" w:rsidRPr="00A7771A">
        <w:rPr>
          <w:rFonts w:ascii="Times New Roman" w:hAnsi="Times New Roman" w:cs="Times New Roman"/>
          <w:sz w:val="20"/>
          <w:szCs w:val="20"/>
          <w:lang w:val="fr-FR"/>
        </w:rPr>
        <w:t>) et</w:t>
      </w:r>
      <w:r w:rsidR="00295F86" w:rsidRPr="00A7771A">
        <w:rPr>
          <w:rFonts w:ascii="Times New Roman" w:hAnsi="Times New Roman" w:cs="Times New Roman"/>
          <w:sz w:val="20"/>
          <w:szCs w:val="20"/>
          <w:lang w:val="fr-FR"/>
        </w:rPr>
        <w:t xml:space="preserve"> par c</w:t>
      </w:r>
      <w:r w:rsidR="00897CCE" w:rsidRPr="00A7771A">
        <w:rPr>
          <w:rFonts w:ascii="Times New Roman" w:hAnsi="Times New Roman" w:cs="Times New Roman"/>
          <w:sz w:val="20"/>
          <w:szCs w:val="20"/>
          <w:lang w:val="fr-FR"/>
        </w:rPr>
        <w:t>es</w:t>
      </w:r>
      <w:r w:rsidR="00295F86" w:rsidRPr="00A7771A">
        <w:rPr>
          <w:rFonts w:ascii="Times New Roman" w:hAnsi="Times New Roman" w:cs="Times New Roman"/>
          <w:sz w:val="20"/>
          <w:szCs w:val="20"/>
          <w:lang w:val="fr-FR"/>
        </w:rPr>
        <w:t xml:space="preserve"> nombreuses</w:t>
      </w:r>
      <w:r w:rsidR="00897CCE" w:rsidRPr="00A7771A">
        <w:rPr>
          <w:rFonts w:ascii="Times New Roman" w:hAnsi="Times New Roman" w:cs="Times New Roman"/>
          <w:sz w:val="20"/>
          <w:szCs w:val="20"/>
          <w:lang w:val="fr-FR"/>
        </w:rPr>
        <w:t xml:space="preserve"> </w:t>
      </w:r>
      <w:proofErr w:type="spellStart"/>
      <w:r w:rsidR="00897CCE" w:rsidRPr="00A7771A">
        <w:rPr>
          <w:rFonts w:ascii="Times New Roman" w:hAnsi="Times New Roman" w:cs="Times New Roman"/>
          <w:sz w:val="20"/>
          <w:szCs w:val="20"/>
          <w:lang w:val="fr-FR"/>
        </w:rPr>
        <w:t>interdigitations</w:t>
      </w:r>
      <w:proofErr w:type="spellEnd"/>
      <w:r w:rsidR="00897CCE" w:rsidRPr="00A7771A">
        <w:rPr>
          <w:rFonts w:ascii="Times New Roman" w:hAnsi="Times New Roman" w:cs="Times New Roman"/>
          <w:sz w:val="20"/>
          <w:szCs w:val="20"/>
          <w:lang w:val="fr-FR"/>
        </w:rPr>
        <w:t xml:space="preserve"> cellulaires.</w:t>
      </w:r>
    </w:p>
    <w:p w:rsidR="00CB4C36" w:rsidRPr="00A7771A" w:rsidRDefault="00CB4C36" w:rsidP="00CB4C36">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L’épithélium urinaire présente des cellules superficielles dont les mem</w:t>
      </w:r>
      <w:r w:rsidR="009759BB" w:rsidRPr="00A7771A">
        <w:rPr>
          <w:rFonts w:ascii="Times New Roman" w:hAnsi="Times New Roman" w:cs="Times New Roman"/>
          <w:sz w:val="20"/>
          <w:szCs w:val="20"/>
          <w:lang w:val="fr-FR"/>
        </w:rPr>
        <w:t xml:space="preserve">branes </w:t>
      </w:r>
      <w:r w:rsidRPr="00A7771A">
        <w:rPr>
          <w:rFonts w:ascii="Times New Roman" w:hAnsi="Times New Roman" w:cs="Times New Roman"/>
          <w:sz w:val="20"/>
          <w:szCs w:val="20"/>
          <w:lang w:val="fr-FR"/>
        </w:rPr>
        <w:t>plasmiques sont plus épaisses que la plupart des cellu</w:t>
      </w:r>
      <w:r w:rsidR="009759BB" w:rsidRPr="00A7771A">
        <w:rPr>
          <w:rFonts w:ascii="Times New Roman" w:hAnsi="Times New Roman" w:cs="Times New Roman"/>
          <w:sz w:val="20"/>
          <w:szCs w:val="20"/>
          <w:lang w:val="fr-FR"/>
        </w:rPr>
        <w:t xml:space="preserve">les, de sorte que le revêtement </w:t>
      </w:r>
      <w:r w:rsidRPr="00A7771A">
        <w:rPr>
          <w:rFonts w:ascii="Times New Roman" w:hAnsi="Times New Roman" w:cs="Times New Roman"/>
          <w:sz w:val="20"/>
          <w:szCs w:val="20"/>
          <w:lang w:val="fr-FR"/>
        </w:rPr>
        <w:t>est imperméable à l’urine.</w:t>
      </w:r>
    </w:p>
    <w:p w:rsidR="00CB4C36" w:rsidRPr="00A7771A" w:rsidRDefault="00CB4C36" w:rsidP="00CB4C36">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Cette barrière empêche aussi l’eau d’être entraînée vers l’urine qui est hypertonique.</w:t>
      </w:r>
    </w:p>
    <w:p w:rsidR="00295F86" w:rsidRPr="00A7771A" w:rsidRDefault="00CB4C36" w:rsidP="00CB4C36">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Les cellules ont, par ailleurs des jonctions très intriq</w:t>
      </w:r>
      <w:r w:rsidR="00897CCE" w:rsidRPr="00A7771A">
        <w:rPr>
          <w:rFonts w:ascii="Times New Roman" w:hAnsi="Times New Roman" w:cs="Times New Roman"/>
          <w:sz w:val="20"/>
          <w:szCs w:val="20"/>
          <w:lang w:val="fr-FR"/>
        </w:rPr>
        <w:t xml:space="preserve">uées, qui permettent une grande </w:t>
      </w:r>
      <w:r w:rsidRPr="00A7771A">
        <w:rPr>
          <w:rFonts w:ascii="Times New Roman" w:hAnsi="Times New Roman" w:cs="Times New Roman"/>
          <w:sz w:val="20"/>
          <w:szCs w:val="20"/>
          <w:lang w:val="fr-FR"/>
        </w:rPr>
        <w:t>distension sans modification de la surface.</w:t>
      </w:r>
    </w:p>
    <w:p w:rsidR="00CB4C36" w:rsidRPr="00A7771A" w:rsidRDefault="00CB4C36" w:rsidP="00897CCE">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L’épithélium repose sur une membrane basale, mince, irr</w:t>
      </w:r>
      <w:r w:rsidR="00897CCE" w:rsidRPr="00A7771A">
        <w:rPr>
          <w:rFonts w:ascii="Times New Roman" w:hAnsi="Times New Roman" w:cs="Times New Roman"/>
          <w:sz w:val="20"/>
          <w:szCs w:val="20"/>
          <w:lang w:val="fr-FR"/>
        </w:rPr>
        <w:t xml:space="preserve">égulière, et mal individualisée </w:t>
      </w:r>
      <w:r w:rsidRPr="00A7771A">
        <w:rPr>
          <w:rFonts w:ascii="Times New Roman" w:hAnsi="Times New Roman" w:cs="Times New Roman"/>
          <w:sz w:val="20"/>
          <w:szCs w:val="20"/>
          <w:lang w:val="fr-FR"/>
        </w:rPr>
        <w:t>en microscopie optique.</w:t>
      </w:r>
    </w:p>
    <w:p w:rsidR="00295F86" w:rsidRPr="00A7771A" w:rsidRDefault="00295F86" w:rsidP="00897CCE">
      <w:pPr>
        <w:autoSpaceDE w:val="0"/>
        <w:autoSpaceDN w:val="0"/>
        <w:adjustRightInd w:val="0"/>
        <w:rPr>
          <w:rFonts w:ascii="Times New Roman" w:hAnsi="Times New Roman" w:cs="Times New Roman"/>
          <w:sz w:val="20"/>
          <w:szCs w:val="20"/>
          <w:lang w:val="fr-FR"/>
        </w:rPr>
      </w:pPr>
      <w:r w:rsidRPr="00A7771A">
        <w:rPr>
          <w:rFonts w:ascii="Times New Roman" w:hAnsi="Times New Roman" w:cs="Times New Roman"/>
          <w:sz w:val="20"/>
          <w:szCs w:val="20"/>
          <w:lang w:val="fr-FR"/>
        </w:rPr>
        <w:t>Ces propriétés histologiques le rendent capable de subir de grandes distensions et de supporter la toxicité de l’urine</w:t>
      </w:r>
    </w:p>
    <w:p w:rsidR="009759BB" w:rsidRPr="00A7771A" w:rsidRDefault="009759BB" w:rsidP="00897CCE">
      <w:pPr>
        <w:pStyle w:val="Paragraphedeliste"/>
        <w:tabs>
          <w:tab w:val="left" w:pos="4440"/>
        </w:tabs>
        <w:ind w:left="1080"/>
        <w:rPr>
          <w:rFonts w:ascii="Times New Roman" w:hAnsi="Times New Roman" w:cs="Times New Roman"/>
          <w:sz w:val="20"/>
          <w:szCs w:val="20"/>
          <w:lang w:val="fr-FR"/>
        </w:rPr>
      </w:pPr>
      <w:r w:rsidRPr="00A7771A">
        <w:rPr>
          <w:rFonts w:ascii="Times New Roman" w:hAnsi="Times New Roman" w:cs="Times New Roman"/>
          <w:sz w:val="20"/>
          <w:szCs w:val="20"/>
          <w:lang w:val="fr-FR"/>
        </w:rPr>
        <w:tab/>
      </w:r>
    </w:p>
    <w:p w:rsidR="008A1C51" w:rsidRPr="00F33518" w:rsidRDefault="008A1C51" w:rsidP="00F33518">
      <w:pPr>
        <w:rPr>
          <w:rFonts w:ascii="Times New Roman" w:hAnsi="Times New Roman" w:cs="Times New Roman"/>
          <w:sz w:val="20"/>
          <w:szCs w:val="20"/>
          <w:lang w:val="fr-FR"/>
        </w:rPr>
      </w:pPr>
    </w:p>
    <w:p w:rsidR="0094285D" w:rsidRPr="00A7771A" w:rsidRDefault="0094285D" w:rsidP="00982BEB">
      <w:pPr>
        <w:pStyle w:val="Paragraphedeliste"/>
        <w:ind w:left="1080"/>
        <w:outlineLvl w:val="0"/>
        <w:rPr>
          <w:rFonts w:ascii="Times New Roman" w:hAnsi="Times New Roman" w:cs="Times New Roman"/>
          <w:color w:val="CC0099"/>
          <w:sz w:val="20"/>
          <w:szCs w:val="20"/>
          <w:lang w:val="fr-FR"/>
        </w:rPr>
      </w:pPr>
    </w:p>
    <w:p w:rsidR="0094285D" w:rsidRPr="00A7771A" w:rsidRDefault="0094285D" w:rsidP="00982BEB">
      <w:pPr>
        <w:pStyle w:val="Paragraphedeliste"/>
        <w:numPr>
          <w:ilvl w:val="0"/>
          <w:numId w:val="1"/>
        </w:numPr>
        <w:outlineLvl w:val="0"/>
        <w:rPr>
          <w:rFonts w:ascii="Times New Roman" w:hAnsi="Times New Roman" w:cs="Times New Roman"/>
          <w:b/>
          <w:color w:val="CC0099"/>
          <w:sz w:val="20"/>
          <w:szCs w:val="20"/>
          <w:u w:val="single"/>
          <w:lang w:val="fr-FR"/>
        </w:rPr>
      </w:pPr>
      <w:bookmarkStart w:id="21" w:name="_Toc348094900"/>
      <w:r w:rsidRPr="00A7771A">
        <w:rPr>
          <w:rFonts w:ascii="Times New Roman" w:hAnsi="Times New Roman" w:cs="Times New Roman"/>
          <w:b/>
          <w:color w:val="CC0099"/>
          <w:sz w:val="20"/>
          <w:szCs w:val="20"/>
          <w:u w:val="single"/>
          <w:lang w:val="fr-FR"/>
        </w:rPr>
        <w:t>Fonction vésicale</w:t>
      </w:r>
      <w:bookmarkEnd w:id="21"/>
    </w:p>
    <w:p w:rsidR="0093060B" w:rsidRPr="00A7771A" w:rsidRDefault="0093060B" w:rsidP="0093060B">
      <w:pPr>
        <w:rPr>
          <w:rFonts w:ascii="Times New Roman" w:hAnsi="Times New Roman" w:cs="Times New Roman"/>
          <w:b/>
          <w:sz w:val="20"/>
          <w:szCs w:val="20"/>
          <w:u w:val="single"/>
          <w:lang w:val="fr-FR"/>
        </w:rPr>
      </w:pPr>
    </w:p>
    <w:p w:rsidR="006F7A4F" w:rsidRPr="00A7771A" w:rsidRDefault="0093060B">
      <w:pPr>
        <w:rPr>
          <w:rFonts w:ascii="Times New Roman" w:hAnsi="Times New Roman" w:cs="Times New Roman"/>
          <w:sz w:val="20"/>
          <w:szCs w:val="20"/>
          <w:lang w:val="fr-FR"/>
        </w:rPr>
      </w:pPr>
      <w:r w:rsidRPr="00A7771A">
        <w:rPr>
          <w:rFonts w:ascii="Times New Roman" w:hAnsi="Times New Roman" w:cs="Times New Roman"/>
          <w:sz w:val="20"/>
          <w:szCs w:val="20"/>
          <w:lang w:val="fr-FR"/>
        </w:rPr>
        <w:t>Si la structure histologique est identique chez le porc et chez l’homme, c’est que la vessie répond strictement aux même</w:t>
      </w:r>
      <w:r w:rsidR="006F7A4F" w:rsidRPr="00A7771A">
        <w:rPr>
          <w:rFonts w:ascii="Times New Roman" w:hAnsi="Times New Roman" w:cs="Times New Roman"/>
          <w:sz w:val="20"/>
          <w:szCs w:val="20"/>
          <w:lang w:val="fr-FR"/>
        </w:rPr>
        <w:t>s</w:t>
      </w:r>
      <w:r w:rsidRPr="00A7771A">
        <w:rPr>
          <w:rFonts w:ascii="Times New Roman" w:hAnsi="Times New Roman" w:cs="Times New Roman"/>
          <w:sz w:val="20"/>
          <w:szCs w:val="20"/>
          <w:lang w:val="fr-FR"/>
        </w:rPr>
        <w:t xml:space="preserve"> fonctionnalité</w:t>
      </w:r>
      <w:r w:rsidR="006F7A4F" w:rsidRPr="00A7771A">
        <w:rPr>
          <w:rFonts w:ascii="Times New Roman" w:hAnsi="Times New Roman" w:cs="Times New Roman"/>
          <w:sz w:val="20"/>
          <w:szCs w:val="20"/>
          <w:lang w:val="fr-FR"/>
        </w:rPr>
        <w:t>s</w:t>
      </w:r>
      <w:r w:rsidRPr="00A7771A">
        <w:rPr>
          <w:rFonts w:ascii="Times New Roman" w:hAnsi="Times New Roman" w:cs="Times New Roman"/>
          <w:sz w:val="20"/>
          <w:szCs w:val="20"/>
          <w:lang w:val="fr-FR"/>
        </w:rPr>
        <w:t xml:space="preserve"> dans les deux espèces.</w:t>
      </w:r>
      <w:r w:rsidR="00295F86" w:rsidRPr="00A7771A">
        <w:rPr>
          <w:rFonts w:ascii="Times New Roman" w:hAnsi="Times New Roman" w:cs="Times New Roman"/>
          <w:sz w:val="20"/>
          <w:szCs w:val="20"/>
          <w:lang w:val="fr-FR"/>
        </w:rPr>
        <w:t xml:space="preserve"> </w:t>
      </w:r>
      <w:r w:rsidRPr="00A7771A">
        <w:rPr>
          <w:rFonts w:ascii="Times New Roman" w:hAnsi="Times New Roman" w:cs="Times New Roman"/>
          <w:sz w:val="20"/>
          <w:szCs w:val="20"/>
          <w:lang w:val="fr-FR"/>
        </w:rPr>
        <w:t>En effet, l</w:t>
      </w:r>
      <w:r w:rsidR="0094285D" w:rsidRPr="00A7771A">
        <w:rPr>
          <w:rFonts w:ascii="Times New Roman" w:hAnsi="Times New Roman" w:cs="Times New Roman"/>
          <w:sz w:val="20"/>
          <w:szCs w:val="20"/>
          <w:lang w:val="fr-FR"/>
        </w:rPr>
        <w:t xml:space="preserve">a vessie </w:t>
      </w:r>
      <w:r w:rsidR="003E39D1" w:rsidRPr="00A7771A">
        <w:rPr>
          <w:rFonts w:ascii="Times New Roman" w:hAnsi="Times New Roman" w:cs="Times New Roman"/>
          <w:sz w:val="20"/>
          <w:szCs w:val="20"/>
          <w:lang w:val="fr-FR"/>
        </w:rPr>
        <w:t xml:space="preserve">ainsi que </w:t>
      </w:r>
      <w:r w:rsidR="0094285D" w:rsidRPr="00A7771A">
        <w:rPr>
          <w:rFonts w:ascii="Times New Roman" w:hAnsi="Times New Roman" w:cs="Times New Roman"/>
          <w:sz w:val="20"/>
          <w:szCs w:val="20"/>
          <w:lang w:val="fr-FR"/>
        </w:rPr>
        <w:t>l’urèt</w:t>
      </w:r>
      <w:r w:rsidR="003E39D1" w:rsidRPr="00A7771A">
        <w:rPr>
          <w:rFonts w:ascii="Times New Roman" w:hAnsi="Times New Roman" w:cs="Times New Roman"/>
          <w:sz w:val="20"/>
          <w:szCs w:val="20"/>
          <w:lang w:val="fr-FR"/>
        </w:rPr>
        <w:t>re</w:t>
      </w:r>
      <w:r w:rsidR="0094285D" w:rsidRPr="00A7771A">
        <w:rPr>
          <w:rFonts w:ascii="Times New Roman" w:hAnsi="Times New Roman" w:cs="Times New Roman"/>
          <w:sz w:val="20"/>
          <w:szCs w:val="20"/>
          <w:lang w:val="fr-FR"/>
        </w:rPr>
        <w:t>,</w:t>
      </w:r>
      <w:r w:rsidR="003E39D1" w:rsidRPr="00A7771A">
        <w:rPr>
          <w:rFonts w:ascii="Times New Roman" w:hAnsi="Times New Roman" w:cs="Times New Roman"/>
          <w:sz w:val="20"/>
          <w:szCs w:val="20"/>
          <w:lang w:val="fr-FR"/>
        </w:rPr>
        <w:t xml:space="preserve"> </w:t>
      </w:r>
      <w:r w:rsidR="00295F86" w:rsidRPr="00A7771A">
        <w:rPr>
          <w:rFonts w:ascii="Times New Roman" w:hAnsi="Times New Roman" w:cs="Times New Roman"/>
          <w:sz w:val="20"/>
          <w:szCs w:val="20"/>
          <w:lang w:val="fr-FR"/>
        </w:rPr>
        <w:t>qui ont</w:t>
      </w:r>
      <w:r w:rsidR="003E39D1" w:rsidRPr="00A7771A">
        <w:rPr>
          <w:rFonts w:ascii="Times New Roman" w:hAnsi="Times New Roman" w:cs="Times New Roman"/>
          <w:sz w:val="20"/>
          <w:szCs w:val="20"/>
          <w:lang w:val="fr-FR"/>
        </w:rPr>
        <w:t xml:space="preserve"> une</w:t>
      </w:r>
      <w:r w:rsidR="00295F86" w:rsidRPr="00A7771A">
        <w:rPr>
          <w:rFonts w:ascii="Times New Roman" w:hAnsi="Times New Roman" w:cs="Times New Roman"/>
          <w:sz w:val="20"/>
          <w:szCs w:val="20"/>
          <w:lang w:val="fr-FR"/>
        </w:rPr>
        <w:t xml:space="preserve"> origine</w:t>
      </w:r>
      <w:r w:rsidR="003E39D1" w:rsidRPr="00A7771A">
        <w:rPr>
          <w:rFonts w:ascii="Times New Roman" w:hAnsi="Times New Roman" w:cs="Times New Roman"/>
          <w:sz w:val="20"/>
          <w:szCs w:val="20"/>
          <w:lang w:val="fr-FR"/>
        </w:rPr>
        <w:t xml:space="preserve"> embryologi</w:t>
      </w:r>
      <w:r w:rsidR="00295F86" w:rsidRPr="00A7771A">
        <w:rPr>
          <w:rFonts w:ascii="Times New Roman" w:hAnsi="Times New Roman" w:cs="Times New Roman"/>
          <w:sz w:val="20"/>
          <w:szCs w:val="20"/>
          <w:lang w:val="fr-FR"/>
        </w:rPr>
        <w:t>qu</w:t>
      </w:r>
      <w:r w:rsidR="003E39D1" w:rsidRPr="00A7771A">
        <w:rPr>
          <w:rFonts w:ascii="Times New Roman" w:hAnsi="Times New Roman" w:cs="Times New Roman"/>
          <w:sz w:val="20"/>
          <w:szCs w:val="20"/>
          <w:lang w:val="fr-FR"/>
        </w:rPr>
        <w:t>e commune, assure</w:t>
      </w:r>
      <w:r w:rsidR="0094285D" w:rsidRPr="00A7771A">
        <w:rPr>
          <w:rFonts w:ascii="Times New Roman" w:hAnsi="Times New Roman" w:cs="Times New Roman"/>
          <w:sz w:val="20"/>
          <w:szCs w:val="20"/>
          <w:lang w:val="fr-FR"/>
        </w:rPr>
        <w:t>nt</w:t>
      </w:r>
      <w:r w:rsidR="003E39D1" w:rsidRPr="00A7771A">
        <w:rPr>
          <w:rFonts w:ascii="Times New Roman" w:hAnsi="Times New Roman" w:cs="Times New Roman"/>
          <w:sz w:val="20"/>
          <w:szCs w:val="20"/>
          <w:lang w:val="fr-FR"/>
        </w:rPr>
        <w:t xml:space="preserve"> en synergie la continence urinaire et la miction. L’urine, sécrétée par les reins, s’</w:t>
      </w:r>
      <w:r w:rsidR="0094285D" w:rsidRPr="00A7771A">
        <w:rPr>
          <w:rFonts w:ascii="Times New Roman" w:hAnsi="Times New Roman" w:cs="Times New Roman"/>
          <w:sz w:val="20"/>
          <w:szCs w:val="20"/>
          <w:lang w:val="fr-FR"/>
        </w:rPr>
        <w:t>a</w:t>
      </w:r>
      <w:r w:rsidR="003E39D1" w:rsidRPr="00A7771A">
        <w:rPr>
          <w:rFonts w:ascii="Times New Roman" w:hAnsi="Times New Roman" w:cs="Times New Roman"/>
          <w:sz w:val="20"/>
          <w:szCs w:val="20"/>
          <w:lang w:val="fr-FR"/>
        </w:rPr>
        <w:t>ccumule et séjourne dans la vessie dans l’intervalle des mictions.</w:t>
      </w:r>
    </w:p>
    <w:p w:rsidR="006F7A4F" w:rsidRPr="00A7771A" w:rsidRDefault="006F7A4F">
      <w:pPr>
        <w:rPr>
          <w:rFonts w:ascii="Times New Roman" w:hAnsi="Times New Roman" w:cs="Times New Roman"/>
          <w:sz w:val="20"/>
          <w:szCs w:val="20"/>
          <w:lang w:val="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80"/>
        <w:gridCol w:w="255"/>
        <w:gridCol w:w="555"/>
      </w:tblGrid>
      <w:tr w:rsidR="006F7A4F" w:rsidRPr="006F7A4F" w:rsidTr="006F7A4F">
        <w:trPr>
          <w:tblCellSpacing w:w="15" w:type="dxa"/>
        </w:trPr>
        <w:tc>
          <w:tcPr>
            <w:tcW w:w="0" w:type="auto"/>
            <w:vAlign w:val="center"/>
            <w:hideMark/>
          </w:tcPr>
          <w:p w:rsidR="006F7A4F" w:rsidRPr="00F33518" w:rsidRDefault="0032186D" w:rsidP="008A1C51">
            <w:pPr>
              <w:pStyle w:val="Titre3"/>
              <w:spacing w:before="0"/>
              <w:rPr>
                <w:rFonts w:ascii="Times New Roman" w:eastAsia="Times New Roman" w:hAnsi="Times New Roman" w:cs="Times New Roman"/>
                <w:color w:val="CC3399"/>
                <w:sz w:val="20"/>
                <w:szCs w:val="20"/>
                <w:lang w:val="fr-FR"/>
              </w:rPr>
            </w:pPr>
            <w:bookmarkStart w:id="22" w:name="_Toc348094901"/>
            <w:r w:rsidRPr="00B26B15">
              <w:rPr>
                <w:rFonts w:ascii="Times New Roman" w:eastAsia="Times New Roman" w:hAnsi="Times New Roman" w:cs="Times New Roman"/>
                <w:color w:val="CC3399"/>
                <w:sz w:val="20"/>
                <w:szCs w:val="20"/>
                <w:lang w:val="fr-FR"/>
              </w:rPr>
              <w:t xml:space="preserve">• </w:t>
            </w:r>
            <w:r w:rsidR="006F7A4F" w:rsidRPr="00B26B15">
              <w:rPr>
                <w:rFonts w:ascii="Times New Roman" w:eastAsia="Times New Roman" w:hAnsi="Times New Roman" w:cs="Times New Roman"/>
                <w:color w:val="CC3399"/>
                <w:sz w:val="20"/>
                <w:szCs w:val="20"/>
                <w:lang w:val="fr-FR"/>
              </w:rPr>
              <w:t>Remplissage vésical </w:t>
            </w:r>
            <w:proofErr w:type="gramStart"/>
            <w:r w:rsidR="006F7A4F" w:rsidRPr="00B26B15">
              <w:rPr>
                <w:rFonts w:ascii="Times New Roman" w:eastAsia="Times New Roman" w:hAnsi="Times New Roman" w:cs="Times New Roman"/>
                <w:color w:val="CC3399"/>
                <w:sz w:val="20"/>
                <w:szCs w:val="20"/>
                <w:lang w:val="fr-FR"/>
              </w:rPr>
              <w:t>:</w:t>
            </w:r>
            <w:proofErr w:type="gramEnd"/>
            <w:r w:rsidR="006F7A4F" w:rsidRPr="00A7771A">
              <w:rPr>
                <w:rFonts w:ascii="Times New Roman" w:eastAsia="Times New Roman" w:hAnsi="Times New Roman" w:cs="Times New Roman"/>
                <w:sz w:val="20"/>
                <w:szCs w:val="20"/>
                <w:lang w:val="fr-FR"/>
              </w:rPr>
              <w:br/>
            </w:r>
            <w:r w:rsidR="006F7A4F" w:rsidRPr="008A1C51">
              <w:rPr>
                <w:rFonts w:ascii="Times New Roman" w:eastAsia="Times New Roman" w:hAnsi="Times New Roman" w:cs="Times New Roman"/>
                <w:b w:val="0"/>
                <w:color w:val="auto"/>
                <w:sz w:val="20"/>
                <w:szCs w:val="20"/>
                <w:lang w:val="fr-FR"/>
              </w:rPr>
              <w:t>L'urine est sécrétée en permanence par les reins. De même, en permanence l'urine sort des reins pour se rendre dans la vessie via les uretères. Entre deux mictions, la vessie se remplit donc progressivement. Pendant cette phase de remplissage, la vessie reste étanche</w:t>
            </w:r>
            <w:r w:rsidR="00690A0C" w:rsidRPr="008A1C51">
              <w:rPr>
                <w:rFonts w:ascii="Times New Roman" w:eastAsia="Times New Roman" w:hAnsi="Times New Roman" w:cs="Times New Roman"/>
                <w:b w:val="0"/>
                <w:color w:val="auto"/>
                <w:sz w:val="20"/>
                <w:szCs w:val="20"/>
                <w:lang w:val="fr-FR"/>
              </w:rPr>
              <w:t xml:space="preserve"> grâce aux deux</w:t>
            </w:r>
            <w:r w:rsidR="006F7A4F" w:rsidRPr="008A1C51">
              <w:rPr>
                <w:rFonts w:ascii="Times New Roman" w:eastAsia="Times New Roman" w:hAnsi="Times New Roman" w:cs="Times New Roman"/>
                <w:b w:val="0"/>
                <w:color w:val="auto"/>
                <w:sz w:val="20"/>
                <w:szCs w:val="20"/>
                <w:lang w:val="fr-FR"/>
              </w:rPr>
              <w:t xml:space="preserve"> parties (interne et externe) du sphincter urétral. Ces sphincters sont </w:t>
            </w:r>
            <w:r w:rsidR="00690A0C" w:rsidRPr="008A1C51">
              <w:rPr>
                <w:rFonts w:ascii="Times New Roman" w:eastAsia="Times New Roman" w:hAnsi="Times New Roman" w:cs="Times New Roman"/>
                <w:b w:val="0"/>
                <w:color w:val="auto"/>
                <w:sz w:val="20"/>
                <w:szCs w:val="20"/>
                <w:lang w:val="fr-FR"/>
              </w:rPr>
              <w:t xml:space="preserve">alors </w:t>
            </w:r>
            <w:r w:rsidR="006F7A4F" w:rsidRPr="008A1C51">
              <w:rPr>
                <w:rFonts w:ascii="Times New Roman" w:eastAsia="Times New Roman" w:hAnsi="Times New Roman" w:cs="Times New Roman"/>
                <w:b w:val="0"/>
                <w:color w:val="auto"/>
                <w:sz w:val="20"/>
                <w:szCs w:val="20"/>
                <w:lang w:val="fr-FR"/>
              </w:rPr>
              <w:t>fermés</w:t>
            </w:r>
            <w:r w:rsidR="00690A0C" w:rsidRPr="008A1C51">
              <w:rPr>
                <w:rFonts w:ascii="Times New Roman" w:eastAsia="Times New Roman" w:hAnsi="Times New Roman" w:cs="Times New Roman"/>
                <w:b w:val="0"/>
                <w:color w:val="auto"/>
                <w:sz w:val="20"/>
                <w:szCs w:val="20"/>
                <w:lang w:val="fr-FR"/>
              </w:rPr>
              <w:t>, le muscle qui les compose contracté,</w:t>
            </w:r>
            <w:r w:rsidR="006F7A4F" w:rsidRPr="008A1C51">
              <w:rPr>
                <w:rFonts w:ascii="Times New Roman" w:eastAsia="Times New Roman" w:hAnsi="Times New Roman" w:cs="Times New Roman"/>
                <w:b w:val="0"/>
                <w:color w:val="auto"/>
                <w:sz w:val="20"/>
                <w:szCs w:val="20"/>
                <w:lang w:val="fr-FR"/>
              </w:rPr>
              <w:t xml:space="preserve"> et assurent la continence urinaire.</w:t>
            </w:r>
            <w:bookmarkEnd w:id="22"/>
          </w:p>
        </w:tc>
        <w:tc>
          <w:tcPr>
            <w:tcW w:w="225" w:type="dxa"/>
            <w:vAlign w:val="center"/>
            <w:hideMark/>
          </w:tcPr>
          <w:p w:rsidR="006F7A4F" w:rsidRPr="006F7A4F" w:rsidRDefault="006F7A4F" w:rsidP="008A1C51">
            <w:pPr>
              <w:pStyle w:val="Titre3"/>
              <w:spacing w:before="0"/>
              <w:rPr>
                <w:rFonts w:ascii="Times New Roman" w:eastAsia="Times New Roman" w:hAnsi="Times New Roman" w:cs="Times New Roman"/>
                <w:sz w:val="20"/>
                <w:szCs w:val="20"/>
                <w:lang w:val="fr-FR"/>
              </w:rPr>
            </w:pPr>
            <w:r w:rsidRPr="006F7A4F">
              <w:rPr>
                <w:rFonts w:ascii="Times New Roman" w:eastAsia="Times New Roman" w:hAnsi="Times New Roman" w:cs="Times New Roman"/>
                <w:sz w:val="20"/>
                <w:szCs w:val="20"/>
                <w:lang w:val="fr-FR"/>
              </w:rPr>
              <w:t> </w:t>
            </w:r>
          </w:p>
        </w:tc>
        <w:bookmarkStart w:id="23" w:name="_Toc348094902"/>
        <w:tc>
          <w:tcPr>
            <w:tcW w:w="0" w:type="auto"/>
            <w:vAlign w:val="center"/>
            <w:hideMark/>
          </w:tcPr>
          <w:p w:rsidR="006F7A4F" w:rsidRPr="006F7A4F" w:rsidRDefault="006F7A4F" w:rsidP="008A1C51">
            <w:pPr>
              <w:pStyle w:val="Titre3"/>
              <w:spacing w:before="0"/>
              <w:rPr>
                <w:rFonts w:ascii="Times New Roman" w:eastAsia="Times New Roman" w:hAnsi="Times New Roman" w:cs="Times New Roman"/>
                <w:sz w:val="20"/>
                <w:szCs w:val="20"/>
              </w:rPr>
            </w:pPr>
            <w:r w:rsidRPr="00A7771A">
              <w:rPr>
                <w:rFonts w:ascii="Times New Roman" w:eastAsia="Times New Roman" w:hAnsi="Times New Roman" w:cs="Times New Roman"/>
                <w:noProof/>
                <w:sz w:val="20"/>
                <w:szCs w:val="20"/>
                <w:lang w:val="fr-FR" w:eastAsia="fr-FR"/>
              </w:rPr>
              <mc:AlternateContent>
                <mc:Choice Requires="wps">
                  <w:drawing>
                    <wp:inline distT="0" distB="0" distL="0" distR="0" wp14:anchorId="0424A268" wp14:editId="0C772728">
                      <wp:extent cx="304800" cy="304800"/>
                      <wp:effectExtent l="0" t="0" r="0" b="0"/>
                      <wp:docPr id="6" name="Rectangle 6" descr="remplissage vess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remplissage vess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l&#10;Y14uxAIAANIFAAAOAAAAAAAAAAAAAAAAAC4CAABkcnMvZTJvRG9jLnhtbFBLAQItABQABgAIAAAA&#10;IQBMoOks2AAAAAMBAAAPAAAAAAAAAAAAAAAAAB4FAABkcnMvZG93bnJldi54bWxQSwUGAAAAAAQA&#10;BADzAAAAIwYAAAAA&#10;" filled="f" stroked="f">
                      <o:lock v:ext="edit" aspectratio="t"/>
                      <w10:anchorlock/>
                    </v:rect>
                  </w:pict>
                </mc:Fallback>
              </mc:AlternateContent>
            </w:r>
            <w:bookmarkEnd w:id="23"/>
          </w:p>
        </w:tc>
      </w:tr>
    </w:tbl>
    <w:p w:rsidR="006F7A4F" w:rsidRPr="006F7A4F" w:rsidRDefault="00690A0C" w:rsidP="008A1C51">
      <w:pPr>
        <w:spacing w:after="100" w:afterAutospacing="1"/>
        <w:rPr>
          <w:rFonts w:ascii="Times New Roman" w:eastAsia="Times New Roman" w:hAnsi="Times New Roman" w:cs="Times New Roman"/>
          <w:sz w:val="20"/>
          <w:szCs w:val="20"/>
          <w:lang w:val="fr-FR"/>
        </w:rPr>
      </w:pPr>
      <w:r w:rsidRPr="00A7771A">
        <w:rPr>
          <w:rFonts w:ascii="Times New Roman" w:eastAsia="Times New Roman" w:hAnsi="Times New Roman" w:cs="Times New Roman"/>
          <w:sz w:val="20"/>
          <w:szCs w:val="20"/>
          <w:lang w:val="fr-FR"/>
        </w:rPr>
        <w:t>A</w:t>
      </w:r>
      <w:r w:rsidRPr="006F7A4F">
        <w:rPr>
          <w:rFonts w:ascii="Times New Roman" w:eastAsia="Times New Roman" w:hAnsi="Times New Roman" w:cs="Times New Roman"/>
          <w:sz w:val="20"/>
          <w:szCs w:val="20"/>
          <w:lang w:val="fr-FR"/>
        </w:rPr>
        <w:t xml:space="preserve"> partir d'un certain volume d'urine</w:t>
      </w:r>
      <w:r w:rsidRPr="00A7771A">
        <w:rPr>
          <w:rFonts w:ascii="Times New Roman" w:eastAsia="Times New Roman" w:hAnsi="Times New Roman" w:cs="Times New Roman"/>
          <w:sz w:val="20"/>
          <w:szCs w:val="20"/>
          <w:lang w:val="fr-FR"/>
        </w:rPr>
        <w:t xml:space="preserve"> intra-vésical</w:t>
      </w:r>
      <w:r w:rsidRPr="006F7A4F">
        <w:rPr>
          <w:rFonts w:ascii="Times New Roman" w:eastAsia="Times New Roman" w:hAnsi="Times New Roman" w:cs="Times New Roman"/>
          <w:sz w:val="20"/>
          <w:szCs w:val="20"/>
          <w:lang w:val="fr-FR"/>
        </w:rPr>
        <w:t xml:space="preserve">, un besoin d'uriner apparait. </w:t>
      </w:r>
      <w:r w:rsidR="006F7A4F" w:rsidRPr="006F7A4F">
        <w:rPr>
          <w:rFonts w:ascii="Times New Roman" w:eastAsia="Times New Roman" w:hAnsi="Times New Roman" w:cs="Times New Roman"/>
          <w:sz w:val="20"/>
          <w:szCs w:val="20"/>
          <w:lang w:val="fr-FR"/>
        </w:rPr>
        <w:t>P</w:t>
      </w:r>
      <w:r w:rsidRPr="00A7771A">
        <w:rPr>
          <w:rFonts w:ascii="Times New Roman" w:eastAsia="Times New Roman" w:hAnsi="Times New Roman" w:cs="Times New Roman"/>
          <w:sz w:val="20"/>
          <w:szCs w:val="20"/>
          <w:lang w:val="fr-FR"/>
        </w:rPr>
        <w:t>uis p</w:t>
      </w:r>
      <w:r w:rsidR="006F7A4F" w:rsidRPr="006F7A4F">
        <w:rPr>
          <w:rFonts w:ascii="Times New Roman" w:eastAsia="Times New Roman" w:hAnsi="Times New Roman" w:cs="Times New Roman"/>
          <w:sz w:val="20"/>
          <w:szCs w:val="20"/>
          <w:lang w:val="fr-FR"/>
        </w:rPr>
        <w:t xml:space="preserve">lus </w:t>
      </w:r>
      <w:r w:rsidRPr="00A7771A">
        <w:rPr>
          <w:rFonts w:ascii="Times New Roman" w:eastAsia="Times New Roman" w:hAnsi="Times New Roman" w:cs="Times New Roman"/>
          <w:sz w:val="20"/>
          <w:szCs w:val="20"/>
          <w:lang w:val="fr-FR"/>
        </w:rPr>
        <w:t>elle</w:t>
      </w:r>
      <w:r w:rsidR="006F7A4F" w:rsidRPr="006F7A4F">
        <w:rPr>
          <w:rFonts w:ascii="Times New Roman" w:eastAsia="Times New Roman" w:hAnsi="Times New Roman" w:cs="Times New Roman"/>
          <w:sz w:val="20"/>
          <w:szCs w:val="20"/>
          <w:lang w:val="fr-FR"/>
        </w:rPr>
        <w:t xml:space="preserve"> se remplit, plus le besoin d'uriner augmente</w:t>
      </w:r>
      <w:r w:rsidR="00BB2A8E">
        <w:rPr>
          <w:rFonts w:ascii="Times New Roman" w:eastAsia="Times New Roman" w:hAnsi="Times New Roman" w:cs="Times New Roman"/>
          <w:sz w:val="20"/>
          <w:szCs w:val="20"/>
          <w:lang w:val="fr-FR"/>
        </w:rPr>
        <w:t>. Cette sensation ap</w:t>
      </w:r>
      <w:r w:rsidRPr="00A7771A">
        <w:rPr>
          <w:rFonts w:ascii="Times New Roman" w:eastAsia="Times New Roman" w:hAnsi="Times New Roman" w:cs="Times New Roman"/>
          <w:sz w:val="20"/>
          <w:szCs w:val="20"/>
          <w:lang w:val="fr-FR"/>
        </w:rPr>
        <w:t>p</w:t>
      </w:r>
      <w:r w:rsidR="00BB2A8E">
        <w:rPr>
          <w:rFonts w:ascii="Times New Roman" w:eastAsia="Times New Roman" w:hAnsi="Times New Roman" w:cs="Times New Roman"/>
          <w:sz w:val="20"/>
          <w:szCs w:val="20"/>
          <w:lang w:val="fr-FR"/>
        </w:rPr>
        <w:t>a</w:t>
      </w:r>
      <w:r w:rsidRPr="00A7771A">
        <w:rPr>
          <w:rFonts w:ascii="Times New Roman" w:eastAsia="Times New Roman" w:hAnsi="Times New Roman" w:cs="Times New Roman"/>
          <w:sz w:val="20"/>
          <w:szCs w:val="20"/>
          <w:lang w:val="fr-FR"/>
        </w:rPr>
        <w:t>raît</w:t>
      </w:r>
      <w:r w:rsidR="006F7A4F" w:rsidRPr="006F7A4F">
        <w:rPr>
          <w:rFonts w:ascii="Times New Roman" w:eastAsia="Times New Roman" w:hAnsi="Times New Roman" w:cs="Times New Roman"/>
          <w:sz w:val="20"/>
          <w:szCs w:val="20"/>
          <w:lang w:val="fr-FR"/>
        </w:rPr>
        <w:t xml:space="preserve"> grâce à de</w:t>
      </w:r>
      <w:r w:rsidRPr="00A7771A">
        <w:rPr>
          <w:rFonts w:ascii="Times New Roman" w:eastAsia="Times New Roman" w:hAnsi="Times New Roman" w:cs="Times New Roman"/>
          <w:sz w:val="20"/>
          <w:szCs w:val="20"/>
          <w:lang w:val="fr-FR"/>
        </w:rPr>
        <w:t>s</w:t>
      </w:r>
      <w:r w:rsidR="006F7A4F" w:rsidRPr="006F7A4F">
        <w:rPr>
          <w:rFonts w:ascii="Times New Roman" w:eastAsia="Times New Roman" w:hAnsi="Times New Roman" w:cs="Times New Roman"/>
          <w:sz w:val="20"/>
          <w:szCs w:val="20"/>
          <w:lang w:val="fr-FR"/>
        </w:rPr>
        <w:t xml:space="preserve"> capteurs qui se trouvent dans la paroi de la vessie</w:t>
      </w:r>
      <w:r w:rsidRPr="00A7771A">
        <w:rPr>
          <w:rFonts w:ascii="Times New Roman" w:eastAsia="Times New Roman" w:hAnsi="Times New Roman" w:cs="Times New Roman"/>
          <w:sz w:val="20"/>
          <w:szCs w:val="20"/>
          <w:lang w:val="fr-FR"/>
        </w:rPr>
        <w:t>, les</w:t>
      </w:r>
      <w:r w:rsidR="006F7A4F" w:rsidRPr="006F7A4F">
        <w:rPr>
          <w:rFonts w:ascii="Times New Roman" w:eastAsia="Times New Roman" w:hAnsi="Times New Roman" w:cs="Times New Roman"/>
          <w:sz w:val="20"/>
          <w:szCs w:val="20"/>
          <w:lang w:val="fr-FR"/>
        </w:rPr>
        <w:t xml:space="preserve"> </w:t>
      </w:r>
      <w:proofErr w:type="spellStart"/>
      <w:r w:rsidR="006F7A4F" w:rsidRPr="006F7A4F">
        <w:rPr>
          <w:rFonts w:ascii="Times New Roman" w:eastAsia="Times New Roman" w:hAnsi="Times New Roman" w:cs="Times New Roman"/>
          <w:sz w:val="20"/>
          <w:szCs w:val="20"/>
          <w:lang w:val="fr-FR"/>
        </w:rPr>
        <w:t>tensiorécepteurs</w:t>
      </w:r>
      <w:proofErr w:type="spellEnd"/>
      <w:r w:rsidR="006F7A4F" w:rsidRPr="006F7A4F">
        <w:rPr>
          <w:rFonts w:ascii="Times New Roman" w:eastAsia="Times New Roman" w:hAnsi="Times New Roman" w:cs="Times New Roman"/>
          <w:sz w:val="20"/>
          <w:szCs w:val="20"/>
          <w:lang w:val="fr-FR"/>
        </w:rPr>
        <w:t>, stimulés à chaque variation de la tension de la paroi de la vessie.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80"/>
        <w:gridCol w:w="255"/>
        <w:gridCol w:w="555"/>
      </w:tblGrid>
      <w:tr w:rsidR="006F7A4F" w:rsidRPr="006F7A4F" w:rsidTr="006F7A4F">
        <w:trPr>
          <w:tblCellSpacing w:w="15" w:type="dxa"/>
        </w:trPr>
        <w:tc>
          <w:tcPr>
            <w:tcW w:w="0" w:type="auto"/>
            <w:vAlign w:val="center"/>
            <w:hideMark/>
          </w:tcPr>
          <w:p w:rsidR="006F7A4F" w:rsidRPr="006F7A4F" w:rsidRDefault="0032186D" w:rsidP="008A1C51">
            <w:pPr>
              <w:pStyle w:val="Titre3"/>
              <w:rPr>
                <w:rFonts w:ascii="Times New Roman" w:eastAsia="Times New Roman" w:hAnsi="Times New Roman" w:cs="Times New Roman"/>
                <w:sz w:val="20"/>
                <w:szCs w:val="20"/>
                <w:lang w:val="fr-FR"/>
              </w:rPr>
            </w:pPr>
            <w:bookmarkStart w:id="24" w:name="_Toc348094903"/>
            <w:r w:rsidRPr="00B26B15">
              <w:rPr>
                <w:rFonts w:ascii="Times New Roman" w:eastAsia="Times New Roman" w:hAnsi="Times New Roman" w:cs="Times New Roman"/>
                <w:color w:val="CC3399"/>
                <w:sz w:val="20"/>
                <w:szCs w:val="20"/>
                <w:lang w:val="fr-FR"/>
              </w:rPr>
              <w:t xml:space="preserve">• </w:t>
            </w:r>
            <w:r w:rsidR="00690A0C" w:rsidRPr="00B26B15">
              <w:rPr>
                <w:rFonts w:ascii="Times New Roman" w:eastAsia="Times New Roman" w:hAnsi="Times New Roman" w:cs="Times New Roman"/>
                <w:color w:val="CC3399"/>
                <w:sz w:val="20"/>
                <w:szCs w:val="20"/>
                <w:lang w:val="fr-FR"/>
              </w:rPr>
              <w:t>M</w:t>
            </w:r>
            <w:r w:rsidR="006F7A4F" w:rsidRPr="00B26B15">
              <w:rPr>
                <w:rFonts w:ascii="Times New Roman" w:eastAsia="Times New Roman" w:hAnsi="Times New Roman" w:cs="Times New Roman"/>
                <w:color w:val="CC3399"/>
                <w:sz w:val="20"/>
                <w:szCs w:val="20"/>
                <w:lang w:val="fr-FR"/>
              </w:rPr>
              <w:t>iction</w:t>
            </w:r>
            <w:r w:rsidR="00690A0C" w:rsidRPr="00B26B15">
              <w:rPr>
                <w:rFonts w:ascii="Times New Roman" w:eastAsia="Times New Roman" w:hAnsi="Times New Roman" w:cs="Times New Roman"/>
                <w:color w:val="CC3399"/>
                <w:sz w:val="20"/>
                <w:szCs w:val="20"/>
                <w:lang w:val="fr-FR"/>
              </w:rPr>
              <w:t> :</w:t>
            </w:r>
            <w:r w:rsidR="006F7A4F" w:rsidRPr="00B26B15">
              <w:rPr>
                <w:rFonts w:ascii="Times New Roman" w:eastAsia="Times New Roman" w:hAnsi="Times New Roman" w:cs="Times New Roman"/>
                <w:color w:val="CC3399"/>
                <w:sz w:val="20"/>
                <w:szCs w:val="20"/>
                <w:lang w:val="fr-FR"/>
              </w:rPr>
              <w:t xml:space="preserve"> </w:t>
            </w:r>
            <w:r>
              <w:rPr>
                <w:rFonts w:ascii="Times New Roman" w:eastAsia="Times New Roman" w:hAnsi="Times New Roman" w:cs="Times New Roman"/>
                <w:sz w:val="20"/>
                <w:szCs w:val="20"/>
                <w:lang w:val="fr-FR"/>
              </w:rPr>
              <w:br/>
            </w:r>
            <w:r w:rsidR="006F7A4F" w:rsidRPr="008A1C51">
              <w:rPr>
                <w:rFonts w:ascii="Times New Roman" w:eastAsia="Times New Roman" w:hAnsi="Times New Roman" w:cs="Times New Roman"/>
                <w:b w:val="0"/>
                <w:color w:val="auto"/>
                <w:sz w:val="20"/>
                <w:szCs w:val="20"/>
                <w:lang w:val="fr-FR"/>
              </w:rPr>
              <w:t>Lors</w:t>
            </w:r>
            <w:r w:rsidR="00690A0C" w:rsidRPr="008A1C51">
              <w:rPr>
                <w:rFonts w:ascii="Times New Roman" w:eastAsia="Times New Roman" w:hAnsi="Times New Roman" w:cs="Times New Roman"/>
                <w:b w:val="0"/>
                <w:color w:val="auto"/>
                <w:sz w:val="20"/>
                <w:szCs w:val="20"/>
                <w:lang w:val="fr-FR"/>
              </w:rPr>
              <w:t xml:space="preserve"> de la miction</w:t>
            </w:r>
            <w:r w:rsidR="006F7A4F" w:rsidRPr="008A1C51">
              <w:rPr>
                <w:rFonts w:ascii="Times New Roman" w:eastAsia="Times New Roman" w:hAnsi="Times New Roman" w:cs="Times New Roman"/>
                <w:b w:val="0"/>
                <w:color w:val="auto"/>
                <w:sz w:val="20"/>
                <w:szCs w:val="20"/>
                <w:lang w:val="fr-FR"/>
              </w:rPr>
              <w:t xml:space="preserve">, </w:t>
            </w:r>
            <w:r w:rsidR="00690A0C" w:rsidRPr="008A1C51">
              <w:rPr>
                <w:rFonts w:ascii="Times New Roman" w:eastAsia="Times New Roman" w:hAnsi="Times New Roman" w:cs="Times New Roman"/>
                <w:b w:val="0"/>
                <w:color w:val="auto"/>
                <w:sz w:val="20"/>
                <w:szCs w:val="20"/>
                <w:lang w:val="fr-FR"/>
              </w:rPr>
              <w:t xml:space="preserve">l’urine est évacuée de </w:t>
            </w:r>
            <w:r w:rsidR="006F7A4F" w:rsidRPr="008A1C51">
              <w:rPr>
                <w:rFonts w:ascii="Times New Roman" w:eastAsia="Times New Roman" w:hAnsi="Times New Roman" w:cs="Times New Roman"/>
                <w:b w:val="0"/>
                <w:color w:val="auto"/>
                <w:sz w:val="20"/>
                <w:szCs w:val="20"/>
                <w:lang w:val="fr-FR"/>
              </w:rPr>
              <w:t xml:space="preserve">la vessie. L’information part du cerveau pour </w:t>
            </w:r>
            <w:r w:rsidR="00690A0C" w:rsidRPr="008A1C51">
              <w:rPr>
                <w:rFonts w:ascii="Times New Roman" w:eastAsia="Times New Roman" w:hAnsi="Times New Roman" w:cs="Times New Roman"/>
                <w:b w:val="0"/>
                <w:color w:val="auto"/>
                <w:sz w:val="20"/>
                <w:szCs w:val="20"/>
                <w:lang w:val="fr-FR"/>
              </w:rPr>
              <w:t>décontracter</w:t>
            </w:r>
            <w:r w:rsidR="006F7A4F" w:rsidRPr="008A1C51">
              <w:rPr>
                <w:rFonts w:ascii="Times New Roman" w:eastAsia="Times New Roman" w:hAnsi="Times New Roman" w:cs="Times New Roman"/>
                <w:b w:val="0"/>
                <w:color w:val="auto"/>
                <w:sz w:val="20"/>
                <w:szCs w:val="20"/>
                <w:lang w:val="fr-FR"/>
              </w:rPr>
              <w:t xml:space="preserve"> les sphincters, </w:t>
            </w:r>
            <w:r w:rsidR="00690A0C" w:rsidRPr="008A1C51">
              <w:rPr>
                <w:rFonts w:ascii="Times New Roman" w:eastAsia="Times New Roman" w:hAnsi="Times New Roman" w:cs="Times New Roman"/>
                <w:b w:val="0"/>
                <w:color w:val="auto"/>
                <w:sz w:val="20"/>
                <w:szCs w:val="20"/>
                <w:lang w:val="fr-FR"/>
              </w:rPr>
              <w:t>et permettre</w:t>
            </w:r>
            <w:r w:rsidR="006F7A4F" w:rsidRPr="008A1C51">
              <w:rPr>
                <w:rFonts w:ascii="Times New Roman" w:eastAsia="Times New Roman" w:hAnsi="Times New Roman" w:cs="Times New Roman"/>
                <w:b w:val="0"/>
                <w:color w:val="auto"/>
                <w:sz w:val="20"/>
                <w:szCs w:val="20"/>
                <w:lang w:val="fr-FR"/>
              </w:rPr>
              <w:t xml:space="preserve"> </w:t>
            </w:r>
            <w:r w:rsidR="00690A0C" w:rsidRPr="008A1C51">
              <w:rPr>
                <w:rFonts w:ascii="Times New Roman" w:eastAsia="Times New Roman" w:hAnsi="Times New Roman" w:cs="Times New Roman"/>
                <w:b w:val="0"/>
                <w:color w:val="auto"/>
                <w:sz w:val="20"/>
                <w:szCs w:val="20"/>
                <w:lang w:val="fr-FR"/>
              </w:rPr>
              <w:t>l’écoulement</w:t>
            </w:r>
            <w:r w:rsidR="006F7A4F" w:rsidRPr="008A1C51">
              <w:rPr>
                <w:rFonts w:ascii="Times New Roman" w:eastAsia="Times New Roman" w:hAnsi="Times New Roman" w:cs="Times New Roman"/>
                <w:b w:val="0"/>
                <w:color w:val="auto"/>
                <w:sz w:val="20"/>
                <w:szCs w:val="20"/>
                <w:lang w:val="fr-FR"/>
              </w:rPr>
              <w:t xml:space="preserve"> de l’urine par l’urètre.</w:t>
            </w:r>
            <w:r w:rsidR="00690A0C" w:rsidRPr="008A1C51">
              <w:rPr>
                <w:rFonts w:ascii="Times New Roman" w:eastAsia="Times New Roman" w:hAnsi="Times New Roman" w:cs="Times New Roman"/>
                <w:b w:val="0"/>
                <w:color w:val="auto"/>
                <w:sz w:val="20"/>
                <w:szCs w:val="20"/>
                <w:lang w:val="fr-FR"/>
              </w:rPr>
              <w:br/>
              <w:t>P</w:t>
            </w:r>
            <w:r w:rsidR="006F7A4F" w:rsidRPr="008A1C51">
              <w:rPr>
                <w:rFonts w:ascii="Times New Roman" w:eastAsia="Times New Roman" w:hAnsi="Times New Roman" w:cs="Times New Roman"/>
                <w:b w:val="0"/>
                <w:color w:val="auto"/>
                <w:sz w:val="20"/>
                <w:szCs w:val="20"/>
                <w:lang w:val="fr-FR"/>
              </w:rPr>
              <w:t>lusieurs mécanismes</w:t>
            </w:r>
            <w:r w:rsidR="00690A0C" w:rsidRPr="008A1C51">
              <w:rPr>
                <w:rFonts w:ascii="Times New Roman" w:eastAsia="Times New Roman" w:hAnsi="Times New Roman" w:cs="Times New Roman"/>
                <w:b w:val="0"/>
                <w:color w:val="auto"/>
                <w:sz w:val="20"/>
                <w:szCs w:val="20"/>
                <w:lang w:val="fr-FR"/>
              </w:rPr>
              <w:t xml:space="preserve"> surviennent de manière simulta</w:t>
            </w:r>
            <w:r w:rsidR="006F7A4F" w:rsidRPr="008A1C51">
              <w:rPr>
                <w:rFonts w:ascii="Times New Roman" w:eastAsia="Times New Roman" w:hAnsi="Times New Roman" w:cs="Times New Roman"/>
                <w:b w:val="0"/>
                <w:color w:val="auto"/>
                <w:sz w:val="20"/>
                <w:szCs w:val="20"/>
                <w:lang w:val="fr-FR"/>
              </w:rPr>
              <w:t>née et coordonnée entre la vessie et le sphincter urétral :</w:t>
            </w:r>
            <w:bookmarkEnd w:id="24"/>
          </w:p>
        </w:tc>
        <w:tc>
          <w:tcPr>
            <w:tcW w:w="225" w:type="dxa"/>
            <w:vAlign w:val="center"/>
            <w:hideMark/>
          </w:tcPr>
          <w:p w:rsidR="006F7A4F" w:rsidRPr="006F7A4F" w:rsidRDefault="006F7A4F" w:rsidP="008A1C51">
            <w:pPr>
              <w:pStyle w:val="Titre3"/>
              <w:rPr>
                <w:rFonts w:ascii="Times New Roman" w:eastAsia="Times New Roman" w:hAnsi="Times New Roman" w:cs="Times New Roman"/>
                <w:sz w:val="20"/>
                <w:szCs w:val="20"/>
                <w:lang w:val="fr-FR"/>
              </w:rPr>
            </w:pPr>
            <w:r w:rsidRPr="006F7A4F">
              <w:rPr>
                <w:rFonts w:ascii="Times New Roman" w:eastAsia="Times New Roman" w:hAnsi="Times New Roman" w:cs="Times New Roman"/>
                <w:sz w:val="20"/>
                <w:szCs w:val="20"/>
                <w:lang w:val="fr-FR"/>
              </w:rPr>
              <w:t> </w:t>
            </w:r>
          </w:p>
        </w:tc>
        <w:bookmarkStart w:id="25" w:name="_Toc348094904"/>
        <w:tc>
          <w:tcPr>
            <w:tcW w:w="0" w:type="auto"/>
            <w:vAlign w:val="center"/>
            <w:hideMark/>
          </w:tcPr>
          <w:p w:rsidR="006F7A4F" w:rsidRPr="006F7A4F" w:rsidRDefault="006F7A4F" w:rsidP="008A1C51">
            <w:pPr>
              <w:pStyle w:val="Titre3"/>
              <w:rPr>
                <w:rFonts w:ascii="Times New Roman" w:eastAsia="Times New Roman" w:hAnsi="Times New Roman" w:cs="Times New Roman"/>
                <w:sz w:val="20"/>
                <w:szCs w:val="20"/>
              </w:rPr>
            </w:pPr>
            <w:r w:rsidRPr="00A7771A">
              <w:rPr>
                <w:rFonts w:ascii="Times New Roman" w:eastAsia="Times New Roman" w:hAnsi="Times New Roman" w:cs="Times New Roman"/>
                <w:noProof/>
                <w:sz w:val="20"/>
                <w:szCs w:val="20"/>
                <w:lang w:val="fr-FR" w:eastAsia="fr-FR"/>
              </w:rPr>
              <mc:AlternateContent>
                <mc:Choice Requires="wps">
                  <w:drawing>
                    <wp:inline distT="0" distB="0" distL="0" distR="0" wp14:anchorId="3AE364F0" wp14:editId="40A41C09">
                      <wp:extent cx="304800" cy="304800"/>
                      <wp:effectExtent l="0" t="0" r="0" b="0"/>
                      <wp:docPr id="4" name="Rectangle 4" descr="vidange vess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alt="vidange vess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BDLn/G&#10;wQIAAM4FAAAOAAAAAAAAAAAAAAAAAC4CAABkcnMvZTJvRG9jLnhtbFBLAQItABQABgAIAAAAIQBM&#10;oOks2AAAAAMBAAAPAAAAAAAAAAAAAAAAABsFAABkcnMvZG93bnJldi54bWxQSwUGAAAAAAQABADz&#10;AAAAIAYAAAAA&#10;" filled="f" stroked="f">
                      <o:lock v:ext="edit" aspectratio="t"/>
                      <w10:anchorlock/>
                    </v:rect>
                  </w:pict>
                </mc:Fallback>
              </mc:AlternateContent>
            </w:r>
            <w:bookmarkEnd w:id="25"/>
          </w:p>
        </w:tc>
      </w:tr>
    </w:tbl>
    <w:p w:rsidR="006F7A4F" w:rsidRDefault="00690A0C" w:rsidP="00690A0C">
      <w:pPr>
        <w:spacing w:after="100" w:afterAutospacing="1"/>
        <w:rPr>
          <w:rFonts w:ascii="Times New Roman" w:eastAsia="Times New Roman" w:hAnsi="Times New Roman" w:cs="Times New Roman"/>
          <w:sz w:val="20"/>
          <w:szCs w:val="20"/>
          <w:lang w:val="fr-FR"/>
        </w:rPr>
      </w:pPr>
      <w:r w:rsidRPr="00A7771A">
        <w:rPr>
          <w:rFonts w:ascii="Times New Roman" w:eastAsia="Times New Roman" w:hAnsi="Times New Roman" w:cs="Times New Roman"/>
          <w:sz w:val="20"/>
          <w:szCs w:val="20"/>
          <w:lang w:val="fr-FR"/>
        </w:rPr>
        <w:t xml:space="preserve">- </w:t>
      </w:r>
      <w:r w:rsidR="006F7A4F" w:rsidRPr="006F7A4F">
        <w:rPr>
          <w:rFonts w:ascii="Times New Roman" w:eastAsia="Times New Roman" w:hAnsi="Times New Roman" w:cs="Times New Roman"/>
          <w:sz w:val="20"/>
          <w:szCs w:val="20"/>
          <w:lang w:val="fr-FR"/>
        </w:rPr>
        <w:t xml:space="preserve">Les </w:t>
      </w:r>
      <w:r w:rsidR="0032186D">
        <w:rPr>
          <w:rFonts w:ascii="Times New Roman" w:eastAsia="Times New Roman" w:hAnsi="Times New Roman" w:cs="Times New Roman"/>
          <w:sz w:val="20"/>
          <w:szCs w:val="20"/>
          <w:lang w:val="fr-FR"/>
        </w:rPr>
        <w:t>deux</w:t>
      </w:r>
      <w:r w:rsidR="006F7A4F" w:rsidRPr="006F7A4F">
        <w:rPr>
          <w:rFonts w:ascii="Times New Roman" w:eastAsia="Times New Roman" w:hAnsi="Times New Roman" w:cs="Times New Roman"/>
          <w:sz w:val="20"/>
          <w:szCs w:val="20"/>
          <w:lang w:val="fr-FR"/>
        </w:rPr>
        <w:t xml:space="preserve"> parties (interne et exter</w:t>
      </w:r>
      <w:r w:rsidRPr="00A7771A">
        <w:rPr>
          <w:rFonts w:ascii="Times New Roman" w:eastAsia="Times New Roman" w:hAnsi="Times New Roman" w:cs="Times New Roman"/>
          <w:sz w:val="20"/>
          <w:szCs w:val="20"/>
          <w:lang w:val="fr-FR"/>
        </w:rPr>
        <w:t>ne) du sphincter urétral se relâ</w:t>
      </w:r>
      <w:r w:rsidR="006F7A4F" w:rsidRPr="006F7A4F">
        <w:rPr>
          <w:rFonts w:ascii="Times New Roman" w:eastAsia="Times New Roman" w:hAnsi="Times New Roman" w:cs="Times New Roman"/>
          <w:sz w:val="20"/>
          <w:szCs w:val="20"/>
          <w:lang w:val="fr-FR"/>
        </w:rPr>
        <w:t xml:space="preserve">chent </w:t>
      </w:r>
      <w:r w:rsidRPr="00A7771A">
        <w:rPr>
          <w:rFonts w:ascii="Times New Roman" w:eastAsia="Times New Roman" w:hAnsi="Times New Roman" w:cs="Times New Roman"/>
          <w:sz w:val="20"/>
          <w:szCs w:val="20"/>
          <w:lang w:val="fr-FR"/>
        </w:rPr>
        <w:t>complètement</w:t>
      </w:r>
      <w:r w:rsidR="006F7A4F" w:rsidRPr="006F7A4F">
        <w:rPr>
          <w:rFonts w:ascii="Times New Roman" w:eastAsia="Times New Roman" w:hAnsi="Times New Roman" w:cs="Times New Roman"/>
          <w:sz w:val="20"/>
          <w:szCs w:val="20"/>
          <w:lang w:val="fr-FR"/>
        </w:rPr>
        <w:t xml:space="preserve">. </w:t>
      </w:r>
      <w:r w:rsidRPr="00A7771A">
        <w:rPr>
          <w:rFonts w:ascii="Times New Roman" w:eastAsia="Times New Roman" w:hAnsi="Times New Roman" w:cs="Times New Roman"/>
          <w:sz w:val="20"/>
          <w:szCs w:val="20"/>
          <w:lang w:val="fr-FR"/>
        </w:rPr>
        <w:t>Afin de permettre l</w:t>
      </w:r>
      <w:r w:rsidR="006F7A4F" w:rsidRPr="006F7A4F">
        <w:rPr>
          <w:rFonts w:ascii="Times New Roman" w:eastAsia="Times New Roman" w:hAnsi="Times New Roman" w:cs="Times New Roman"/>
          <w:sz w:val="20"/>
          <w:szCs w:val="20"/>
          <w:lang w:val="fr-FR"/>
        </w:rPr>
        <w:t>'ouverture</w:t>
      </w:r>
      <w:r w:rsidRPr="00A7771A">
        <w:rPr>
          <w:rFonts w:ascii="Times New Roman" w:eastAsia="Times New Roman" w:hAnsi="Times New Roman" w:cs="Times New Roman"/>
          <w:sz w:val="20"/>
          <w:szCs w:val="20"/>
          <w:lang w:val="fr-FR"/>
        </w:rPr>
        <w:t xml:space="preserve"> du canal urétral.</w:t>
      </w:r>
      <w:r w:rsidRPr="00A7771A">
        <w:rPr>
          <w:rFonts w:ascii="Times New Roman" w:eastAsia="Times New Roman" w:hAnsi="Times New Roman" w:cs="Times New Roman"/>
          <w:sz w:val="20"/>
          <w:szCs w:val="20"/>
          <w:lang w:val="fr-FR"/>
        </w:rPr>
        <w:br/>
        <w:t xml:space="preserve">- </w:t>
      </w:r>
      <w:r w:rsidR="006F7A4F" w:rsidRPr="006F7A4F">
        <w:rPr>
          <w:rFonts w:ascii="Times New Roman" w:eastAsia="Times New Roman" w:hAnsi="Times New Roman" w:cs="Times New Roman"/>
          <w:sz w:val="20"/>
          <w:szCs w:val="20"/>
          <w:lang w:val="fr-FR"/>
        </w:rPr>
        <w:t>Le muscle de la vessie</w:t>
      </w:r>
      <w:r w:rsidRPr="00A7771A">
        <w:rPr>
          <w:rFonts w:ascii="Times New Roman" w:eastAsia="Times New Roman" w:hAnsi="Times New Roman" w:cs="Times New Roman"/>
          <w:sz w:val="20"/>
          <w:szCs w:val="20"/>
          <w:lang w:val="fr-FR"/>
        </w:rPr>
        <w:t xml:space="preserve">, le </w:t>
      </w:r>
      <w:proofErr w:type="spellStart"/>
      <w:r w:rsidRPr="00A7771A">
        <w:rPr>
          <w:rFonts w:ascii="Times New Roman" w:eastAsia="Times New Roman" w:hAnsi="Times New Roman" w:cs="Times New Roman"/>
          <w:sz w:val="20"/>
          <w:szCs w:val="20"/>
          <w:lang w:val="fr-FR"/>
        </w:rPr>
        <w:t>Détrusor</w:t>
      </w:r>
      <w:proofErr w:type="spellEnd"/>
      <w:r w:rsidRPr="00A7771A">
        <w:rPr>
          <w:rFonts w:ascii="Times New Roman" w:eastAsia="Times New Roman" w:hAnsi="Times New Roman" w:cs="Times New Roman"/>
          <w:sz w:val="20"/>
          <w:szCs w:val="20"/>
          <w:lang w:val="fr-FR"/>
        </w:rPr>
        <w:t xml:space="preserve">, </w:t>
      </w:r>
      <w:r w:rsidR="006F7A4F" w:rsidRPr="006F7A4F">
        <w:rPr>
          <w:rFonts w:ascii="Times New Roman" w:eastAsia="Times New Roman" w:hAnsi="Times New Roman" w:cs="Times New Roman"/>
          <w:sz w:val="20"/>
          <w:szCs w:val="20"/>
          <w:lang w:val="fr-FR"/>
        </w:rPr>
        <w:t>se contracte brutalement et vigoureusement, permettant de chasser les urines vers l'urètre puis vers le méat urinaire.</w:t>
      </w:r>
      <w:r w:rsidRPr="00A7771A">
        <w:rPr>
          <w:rFonts w:ascii="Times New Roman" w:eastAsia="Times New Roman" w:hAnsi="Times New Roman" w:cs="Times New Roman"/>
          <w:sz w:val="20"/>
          <w:szCs w:val="20"/>
          <w:lang w:val="fr-FR"/>
        </w:rPr>
        <w:br/>
        <w:t xml:space="preserve">- La contraction du </w:t>
      </w:r>
      <w:proofErr w:type="spellStart"/>
      <w:r w:rsidRPr="00A7771A">
        <w:rPr>
          <w:rFonts w:ascii="Times New Roman" w:eastAsia="Times New Roman" w:hAnsi="Times New Roman" w:cs="Times New Roman"/>
          <w:sz w:val="20"/>
          <w:szCs w:val="20"/>
          <w:lang w:val="fr-FR"/>
        </w:rPr>
        <w:t>D</w:t>
      </w:r>
      <w:r w:rsidR="006F7A4F" w:rsidRPr="006F7A4F">
        <w:rPr>
          <w:rFonts w:ascii="Times New Roman" w:eastAsia="Times New Roman" w:hAnsi="Times New Roman" w:cs="Times New Roman"/>
          <w:sz w:val="20"/>
          <w:szCs w:val="20"/>
          <w:lang w:val="fr-FR"/>
        </w:rPr>
        <w:t>étrusor</w:t>
      </w:r>
      <w:proofErr w:type="spellEnd"/>
      <w:r w:rsidR="006F7A4F" w:rsidRPr="006F7A4F">
        <w:rPr>
          <w:rFonts w:ascii="Times New Roman" w:eastAsia="Times New Roman" w:hAnsi="Times New Roman" w:cs="Times New Roman"/>
          <w:sz w:val="20"/>
          <w:szCs w:val="20"/>
          <w:lang w:val="fr-FR"/>
        </w:rPr>
        <w:t xml:space="preserve"> comprime l'extrémité inférieure des uretères, empêchant ainsi l'urine de remonter vers les reins lors de la phase de vidange. La seule issue possible est donc la descente vers l'urètre qui s'ouvre au même moment.</w:t>
      </w:r>
    </w:p>
    <w:p w:rsidR="003E39D1" w:rsidRDefault="003E39D1">
      <w:pPr>
        <w:rPr>
          <w:rFonts w:ascii="Times New Roman" w:hAnsi="Times New Roman" w:cs="Times New Roman"/>
          <w:sz w:val="20"/>
          <w:szCs w:val="20"/>
          <w:lang w:val="fr-FR"/>
        </w:rPr>
      </w:pPr>
    </w:p>
    <w:p w:rsidR="0003634C" w:rsidRDefault="0003634C">
      <w:pPr>
        <w:rPr>
          <w:rFonts w:ascii="Times New Roman" w:hAnsi="Times New Roman" w:cs="Times New Roman"/>
          <w:sz w:val="20"/>
          <w:szCs w:val="20"/>
          <w:lang w:val="fr-FR"/>
        </w:rPr>
      </w:pPr>
    </w:p>
    <w:p w:rsidR="0003634C" w:rsidRDefault="0003634C">
      <w:pPr>
        <w:rPr>
          <w:rFonts w:ascii="Times New Roman" w:hAnsi="Times New Roman" w:cs="Times New Roman"/>
          <w:sz w:val="20"/>
          <w:szCs w:val="20"/>
          <w:lang w:val="fr-FR"/>
        </w:rPr>
      </w:pPr>
    </w:p>
    <w:p w:rsidR="0003634C" w:rsidRDefault="0003634C">
      <w:pPr>
        <w:rPr>
          <w:rFonts w:ascii="Times New Roman" w:hAnsi="Times New Roman" w:cs="Times New Roman"/>
          <w:sz w:val="20"/>
          <w:szCs w:val="20"/>
          <w:lang w:val="fr-FR"/>
        </w:rPr>
      </w:pPr>
    </w:p>
    <w:p w:rsidR="0003634C" w:rsidRDefault="0003634C">
      <w:pPr>
        <w:rPr>
          <w:rFonts w:ascii="Times New Roman" w:hAnsi="Times New Roman" w:cs="Times New Roman"/>
          <w:sz w:val="20"/>
          <w:szCs w:val="20"/>
          <w:lang w:val="fr-FR"/>
        </w:rPr>
      </w:pPr>
    </w:p>
    <w:p w:rsidR="00D5034E" w:rsidRPr="00F33518" w:rsidRDefault="00D5034E" w:rsidP="00D5034E">
      <w:pPr>
        <w:pStyle w:val="Paragraphedeliste"/>
        <w:numPr>
          <w:ilvl w:val="0"/>
          <w:numId w:val="1"/>
        </w:numPr>
        <w:outlineLvl w:val="0"/>
        <w:rPr>
          <w:rFonts w:ascii="Times New Roman" w:hAnsi="Times New Roman" w:cs="Times New Roman"/>
          <w:sz w:val="20"/>
          <w:szCs w:val="20"/>
          <w:lang w:val="fr-FR"/>
        </w:rPr>
      </w:pPr>
      <w:bookmarkStart w:id="26" w:name="_Toc348094905"/>
      <w:r w:rsidRPr="00F33518">
        <w:rPr>
          <w:rFonts w:ascii="Times New Roman" w:hAnsi="Times New Roman" w:cs="Times New Roman"/>
          <w:b/>
          <w:color w:val="CC3399"/>
          <w:sz w:val="20"/>
          <w:szCs w:val="20"/>
          <w:u w:val="single"/>
          <w:lang w:val="fr-FR"/>
        </w:rPr>
        <w:lastRenderedPageBreak/>
        <w:t>Pathologie</w:t>
      </w:r>
      <w:bookmarkEnd w:id="26"/>
    </w:p>
    <w:p w:rsidR="00EC118B" w:rsidRDefault="00EC118B" w:rsidP="00EC118B">
      <w:pPr>
        <w:shd w:val="clear" w:color="auto" w:fill="FFFFFF"/>
        <w:spacing w:before="100" w:beforeAutospacing="1" w:after="100" w:afterAutospacing="1"/>
        <w:ind w:firstLine="708"/>
        <w:outlineLvl w:val="1"/>
        <w:rPr>
          <w:rFonts w:ascii="Times New Roman" w:eastAsia="Times New Roman" w:hAnsi="Times New Roman" w:cs="Times New Roman"/>
          <w:bCs/>
          <w:color w:val="000000"/>
          <w:sz w:val="20"/>
          <w:szCs w:val="20"/>
          <w:lang w:val="fr-FR" w:eastAsia="fr-FR"/>
        </w:rPr>
      </w:pPr>
      <w:bookmarkStart w:id="27" w:name="_Toc348094906"/>
      <w:bookmarkStart w:id="28" w:name="RTFToC32"/>
      <w:r w:rsidRPr="00D5034E">
        <w:rPr>
          <w:rFonts w:ascii="Times New Roman" w:eastAsia="Times New Roman" w:hAnsi="Times New Roman" w:cs="Times New Roman"/>
          <w:bCs/>
          <w:color w:val="000000"/>
          <w:sz w:val="20"/>
          <w:szCs w:val="20"/>
          <w:lang w:val="fr-FR" w:eastAsia="fr-FR"/>
        </w:rPr>
        <w:t>Il existe un très grand nombre de pathologies affectant l’appareil et la fonction vésicale. Il serait laborieux de les traiter tous. C’est pourquoi nous avons axé nos études sur des pathologies communes aux deux espèces, ou justem</w:t>
      </w:r>
      <w:r w:rsidR="00F33518">
        <w:rPr>
          <w:rFonts w:ascii="Times New Roman" w:eastAsia="Times New Roman" w:hAnsi="Times New Roman" w:cs="Times New Roman"/>
          <w:bCs/>
          <w:color w:val="000000"/>
          <w:sz w:val="20"/>
          <w:szCs w:val="20"/>
          <w:lang w:val="fr-FR" w:eastAsia="fr-FR"/>
        </w:rPr>
        <w:t xml:space="preserve">ent spécifique  à l’une de par </w:t>
      </w:r>
      <w:r w:rsidRPr="00D5034E">
        <w:rPr>
          <w:rFonts w:ascii="Times New Roman" w:eastAsia="Times New Roman" w:hAnsi="Times New Roman" w:cs="Times New Roman"/>
          <w:bCs/>
          <w:color w:val="000000"/>
          <w:sz w:val="20"/>
          <w:szCs w:val="20"/>
          <w:lang w:val="fr-FR" w:eastAsia="fr-FR"/>
        </w:rPr>
        <w:t xml:space="preserve">son anatomie, ou </w:t>
      </w:r>
      <w:r w:rsidR="00F33518">
        <w:rPr>
          <w:rFonts w:ascii="Times New Roman" w:eastAsia="Times New Roman" w:hAnsi="Times New Roman" w:cs="Times New Roman"/>
          <w:bCs/>
          <w:color w:val="000000"/>
          <w:sz w:val="20"/>
          <w:szCs w:val="20"/>
          <w:lang w:val="fr-FR" w:eastAsia="fr-FR"/>
        </w:rPr>
        <w:t xml:space="preserve">encore sur </w:t>
      </w:r>
      <w:r w:rsidRPr="00D5034E">
        <w:rPr>
          <w:rFonts w:ascii="Times New Roman" w:eastAsia="Times New Roman" w:hAnsi="Times New Roman" w:cs="Times New Roman"/>
          <w:bCs/>
          <w:color w:val="000000"/>
          <w:sz w:val="20"/>
          <w:szCs w:val="20"/>
          <w:lang w:val="fr-FR" w:eastAsia="fr-FR"/>
        </w:rPr>
        <w:t>des pathologies pour lesquelles l’expérimentation chez l’animal s’appuie sur les similitudes anatomiques.</w:t>
      </w:r>
      <w:bookmarkEnd w:id="27"/>
      <w:r w:rsidRPr="00D5034E">
        <w:rPr>
          <w:rFonts w:ascii="Times New Roman" w:eastAsia="Times New Roman" w:hAnsi="Times New Roman" w:cs="Times New Roman"/>
          <w:bCs/>
          <w:color w:val="000000"/>
          <w:sz w:val="20"/>
          <w:szCs w:val="20"/>
          <w:lang w:val="fr-FR" w:eastAsia="fr-FR"/>
        </w:rPr>
        <w:t xml:space="preserve"> </w:t>
      </w:r>
    </w:p>
    <w:p w:rsidR="00EC118B" w:rsidRPr="00D5034E" w:rsidRDefault="00F33518" w:rsidP="00D5034E">
      <w:pPr>
        <w:pStyle w:val="Paragraphedeliste"/>
        <w:numPr>
          <w:ilvl w:val="0"/>
          <w:numId w:val="8"/>
        </w:numPr>
        <w:shd w:val="clear" w:color="auto" w:fill="FFFFFF"/>
        <w:spacing w:before="100" w:beforeAutospacing="1" w:after="100" w:afterAutospacing="1"/>
        <w:outlineLvl w:val="1"/>
        <w:rPr>
          <w:rFonts w:ascii="Times New Roman" w:eastAsia="Times New Roman" w:hAnsi="Times New Roman" w:cs="Times New Roman"/>
          <w:b/>
          <w:bCs/>
          <w:color w:val="CC3399"/>
          <w:sz w:val="20"/>
          <w:szCs w:val="20"/>
          <w:u w:val="single"/>
          <w:lang w:val="fr-FR" w:eastAsia="fr-FR"/>
        </w:rPr>
      </w:pPr>
      <w:bookmarkStart w:id="29" w:name="_Toc348094907"/>
      <w:r>
        <w:rPr>
          <w:rFonts w:ascii="Times New Roman" w:eastAsia="Times New Roman" w:hAnsi="Times New Roman" w:cs="Times New Roman"/>
          <w:b/>
          <w:bCs/>
          <w:color w:val="CC3399"/>
          <w:sz w:val="20"/>
          <w:szCs w:val="20"/>
          <w:u w:val="single"/>
          <w:lang w:val="fr-FR" w:eastAsia="fr-FR"/>
        </w:rPr>
        <w:t>Pathologie</w:t>
      </w:r>
      <w:r w:rsidR="00D5034E" w:rsidRPr="00D5034E">
        <w:rPr>
          <w:rFonts w:ascii="Times New Roman" w:eastAsia="Times New Roman" w:hAnsi="Times New Roman" w:cs="Times New Roman"/>
          <w:b/>
          <w:bCs/>
          <w:color w:val="CC3399"/>
          <w:sz w:val="20"/>
          <w:szCs w:val="20"/>
          <w:u w:val="single"/>
          <w:lang w:val="fr-FR" w:eastAsia="fr-FR"/>
        </w:rPr>
        <w:t xml:space="preserve"> anatomique</w:t>
      </w:r>
      <w:r>
        <w:rPr>
          <w:rFonts w:ascii="Times New Roman" w:eastAsia="Times New Roman" w:hAnsi="Times New Roman" w:cs="Times New Roman"/>
          <w:b/>
          <w:bCs/>
          <w:color w:val="CC3399"/>
          <w:sz w:val="20"/>
          <w:szCs w:val="20"/>
          <w:u w:val="single"/>
          <w:lang w:val="fr-FR" w:eastAsia="fr-FR"/>
        </w:rPr>
        <w:t xml:space="preserve"> </w:t>
      </w:r>
      <w:r w:rsidR="00D5034E" w:rsidRPr="00D5034E">
        <w:rPr>
          <w:rFonts w:ascii="Times New Roman" w:hAnsi="Times New Roman" w:cs="Times New Roman"/>
          <w:b/>
          <w:color w:val="CC3399"/>
          <w:sz w:val="20"/>
          <w:szCs w:val="20"/>
          <w:u w:val="single"/>
          <w:lang w:val="fr-FR"/>
        </w:rPr>
        <w:t>:</w:t>
      </w:r>
      <w:r>
        <w:rPr>
          <w:rFonts w:ascii="Times New Roman" w:hAnsi="Times New Roman" w:cs="Times New Roman"/>
          <w:b/>
          <w:color w:val="CC3399"/>
          <w:sz w:val="20"/>
          <w:szCs w:val="20"/>
          <w:u w:val="single"/>
          <w:lang w:val="fr-FR"/>
        </w:rPr>
        <w:t xml:space="preserve"> e</w:t>
      </w:r>
      <w:r w:rsidR="00EC118B" w:rsidRPr="00D5034E">
        <w:rPr>
          <w:rFonts w:ascii="Times New Roman" w:hAnsi="Times New Roman" w:cs="Times New Roman"/>
          <w:b/>
          <w:color w:val="CC3399"/>
          <w:sz w:val="20"/>
          <w:szCs w:val="20"/>
          <w:u w:val="single"/>
          <w:lang w:val="fr-FR"/>
        </w:rPr>
        <w:t>xemple</w:t>
      </w:r>
      <w:bookmarkStart w:id="30" w:name="RTFToC3"/>
      <w:r w:rsidR="00A37ED2">
        <w:rPr>
          <w:rFonts w:ascii="Times New Roman" w:hAnsi="Times New Roman" w:cs="Times New Roman"/>
          <w:b/>
          <w:color w:val="CC3399"/>
          <w:sz w:val="20"/>
          <w:szCs w:val="20"/>
          <w:u w:val="single"/>
          <w:lang w:val="fr-FR"/>
        </w:rPr>
        <w:t xml:space="preserve"> du </w:t>
      </w:r>
      <w:r w:rsidR="00EC118B" w:rsidRPr="00D5034E">
        <w:rPr>
          <w:rFonts w:ascii="Times New Roman" w:hAnsi="Times New Roman" w:cs="Times New Roman"/>
          <w:b/>
          <w:color w:val="CC3399"/>
          <w:sz w:val="20"/>
          <w:szCs w:val="20"/>
          <w:u w:val="single"/>
          <w:lang w:val="fr-FR"/>
        </w:rPr>
        <w:t>reflux vésico-urétéral</w:t>
      </w:r>
      <w:bookmarkEnd w:id="29"/>
      <w:bookmarkEnd w:id="30"/>
    </w:p>
    <w:p w:rsidR="00F33518" w:rsidRPr="00D5034E" w:rsidRDefault="00EC118B" w:rsidP="00F33518">
      <w:pPr>
        <w:pStyle w:val="ecxmsolistparagraph"/>
        <w:shd w:val="clear" w:color="auto" w:fill="FFFFFF"/>
        <w:spacing w:before="0" w:beforeAutospacing="0" w:after="0" w:afterAutospacing="0"/>
        <w:ind w:firstLine="708"/>
        <w:rPr>
          <w:color w:val="2A2A2A"/>
          <w:sz w:val="20"/>
          <w:szCs w:val="20"/>
          <w:lang w:val="fr-FR"/>
        </w:rPr>
      </w:pPr>
      <w:r w:rsidRPr="00D5034E">
        <w:rPr>
          <w:color w:val="2A2A2A"/>
          <w:sz w:val="20"/>
          <w:szCs w:val="20"/>
          <w:lang w:val="fr-FR"/>
        </w:rPr>
        <w:t>Le reflux vésico-urétéral (RVU) correspond à une remontée anormale des urines de la vessie vers le rein. C’est l’</w:t>
      </w:r>
      <w:proofErr w:type="spellStart"/>
      <w:r w:rsidRPr="00D5034E">
        <w:rPr>
          <w:color w:val="2A2A2A"/>
          <w:sz w:val="20"/>
          <w:szCs w:val="20"/>
          <w:lang w:val="fr-FR"/>
        </w:rPr>
        <w:t>uropathie</w:t>
      </w:r>
      <w:proofErr w:type="spellEnd"/>
      <w:r w:rsidRPr="00D5034E">
        <w:rPr>
          <w:color w:val="2A2A2A"/>
          <w:sz w:val="20"/>
          <w:szCs w:val="20"/>
          <w:lang w:val="fr-FR"/>
        </w:rPr>
        <w:t xml:space="preserve"> la plus fréquente chez l’enfant. </w:t>
      </w:r>
      <w:r w:rsidR="00F33518" w:rsidRPr="00D5034E">
        <w:rPr>
          <w:color w:val="2A2A2A"/>
          <w:sz w:val="20"/>
          <w:szCs w:val="20"/>
          <w:lang w:val="fr-FR"/>
        </w:rPr>
        <w:t xml:space="preserve">Le reflux </w:t>
      </w:r>
      <w:r w:rsidR="00F33518">
        <w:rPr>
          <w:color w:val="2A2A2A"/>
          <w:sz w:val="20"/>
          <w:szCs w:val="20"/>
          <w:lang w:val="fr-FR"/>
        </w:rPr>
        <w:t>peut être</w:t>
      </w:r>
      <w:r w:rsidR="00F33518" w:rsidRPr="00D5034E">
        <w:rPr>
          <w:color w:val="2A2A2A"/>
          <w:sz w:val="20"/>
          <w:szCs w:val="20"/>
          <w:lang w:val="fr-FR"/>
        </w:rPr>
        <w:t xml:space="preserve"> grave s’il mène à une pyélonéphrite chronique.</w:t>
      </w:r>
      <w:r w:rsidR="00A37ED2">
        <w:rPr>
          <w:color w:val="2A2A2A"/>
          <w:sz w:val="20"/>
          <w:szCs w:val="20"/>
          <w:lang w:val="fr-FR"/>
        </w:rPr>
        <w:br/>
      </w:r>
    </w:p>
    <w:p w:rsidR="00EC118B" w:rsidRPr="00D5034E" w:rsidRDefault="00EC118B" w:rsidP="00F33518">
      <w:pPr>
        <w:pStyle w:val="ecxmsolistparagraph"/>
        <w:shd w:val="clear" w:color="auto" w:fill="FFFFFF"/>
        <w:spacing w:before="0" w:beforeAutospacing="0" w:after="0" w:afterAutospacing="0"/>
        <w:rPr>
          <w:color w:val="2A2A2A"/>
          <w:sz w:val="20"/>
          <w:szCs w:val="20"/>
          <w:lang w:val="fr-FR"/>
        </w:rPr>
      </w:pPr>
      <w:r w:rsidRPr="00D5034E">
        <w:rPr>
          <w:color w:val="2A2A2A"/>
          <w:sz w:val="20"/>
          <w:szCs w:val="20"/>
          <w:lang w:val="fr-FR"/>
        </w:rPr>
        <w:t xml:space="preserve">On </w:t>
      </w:r>
      <w:r w:rsidR="00F33518">
        <w:rPr>
          <w:color w:val="2A2A2A"/>
          <w:sz w:val="20"/>
          <w:szCs w:val="20"/>
          <w:lang w:val="fr-FR"/>
        </w:rPr>
        <w:t xml:space="preserve">distingue deux </w:t>
      </w:r>
      <w:r w:rsidRPr="00D5034E">
        <w:rPr>
          <w:color w:val="2A2A2A"/>
          <w:sz w:val="20"/>
          <w:szCs w:val="20"/>
          <w:lang w:val="fr-FR"/>
        </w:rPr>
        <w:t>reflux</w:t>
      </w:r>
      <w:r w:rsidR="00F33518">
        <w:rPr>
          <w:color w:val="2A2A2A"/>
          <w:sz w:val="20"/>
          <w:szCs w:val="20"/>
          <w:lang w:val="fr-FR"/>
        </w:rPr>
        <w:t xml:space="preserve"> différents </w:t>
      </w:r>
      <w:r w:rsidRPr="00D5034E">
        <w:rPr>
          <w:color w:val="2A2A2A"/>
          <w:sz w:val="20"/>
          <w:szCs w:val="20"/>
          <w:lang w:val="fr-FR"/>
        </w:rPr>
        <w:t xml:space="preserve">: </w:t>
      </w:r>
      <w:r w:rsidR="00F33518">
        <w:rPr>
          <w:color w:val="2A2A2A"/>
          <w:sz w:val="20"/>
          <w:szCs w:val="20"/>
          <w:lang w:val="fr-FR"/>
        </w:rPr>
        <w:t>le reflux primitif et le reflux</w:t>
      </w:r>
      <w:r w:rsidRPr="00D5034E">
        <w:rPr>
          <w:color w:val="2A2A2A"/>
          <w:sz w:val="20"/>
          <w:szCs w:val="20"/>
          <w:lang w:val="fr-FR"/>
        </w:rPr>
        <w:t xml:space="preserve"> secondaire.  </w:t>
      </w:r>
      <w:r w:rsidR="00A37ED2">
        <w:rPr>
          <w:color w:val="2A2A2A"/>
          <w:sz w:val="20"/>
          <w:szCs w:val="20"/>
          <w:lang w:val="fr-FR"/>
        </w:rPr>
        <w:br/>
      </w:r>
    </w:p>
    <w:p w:rsidR="00EC118B" w:rsidRPr="00D5034E" w:rsidRDefault="00A37ED2" w:rsidP="00A37ED2">
      <w:pPr>
        <w:pStyle w:val="ecxmsolistparagraph"/>
        <w:shd w:val="clear" w:color="auto" w:fill="FFFFFF"/>
        <w:spacing w:before="0" w:beforeAutospacing="0" w:after="0" w:afterAutospacing="0"/>
        <w:rPr>
          <w:color w:val="2A2A2A"/>
          <w:sz w:val="20"/>
          <w:szCs w:val="20"/>
          <w:lang w:val="fr-FR"/>
        </w:rPr>
      </w:pPr>
      <w:r>
        <w:rPr>
          <w:color w:val="2A2A2A"/>
          <w:sz w:val="20"/>
          <w:szCs w:val="20"/>
          <w:lang w:val="fr-FR"/>
        </w:rPr>
        <w:t xml:space="preserve">   • </w:t>
      </w:r>
      <w:r w:rsidR="00EC118B" w:rsidRPr="00A37ED2">
        <w:rPr>
          <w:b/>
          <w:color w:val="2A2A2A"/>
          <w:sz w:val="20"/>
          <w:szCs w:val="20"/>
          <w:lang w:val="fr-FR"/>
        </w:rPr>
        <w:t>Le reflux vésico-urétéral primitif</w:t>
      </w:r>
      <w:r w:rsidR="00EC118B" w:rsidRPr="00D5034E">
        <w:rPr>
          <w:color w:val="2A2A2A"/>
          <w:sz w:val="20"/>
          <w:szCs w:val="20"/>
          <w:lang w:val="fr-FR"/>
        </w:rPr>
        <w:t xml:space="preserve"> est le résultat d'une anomalie intrinsèque congénitale du sys</w:t>
      </w:r>
      <w:r>
        <w:rPr>
          <w:color w:val="2A2A2A"/>
          <w:sz w:val="20"/>
          <w:szCs w:val="20"/>
          <w:lang w:val="fr-FR"/>
        </w:rPr>
        <w:t>tème physiologique anti-reflux. Rappelons</w:t>
      </w:r>
      <w:r w:rsidR="00EC118B" w:rsidRPr="00D5034E">
        <w:rPr>
          <w:color w:val="2A2A2A"/>
          <w:sz w:val="20"/>
          <w:szCs w:val="20"/>
          <w:lang w:val="fr-FR"/>
        </w:rPr>
        <w:t xml:space="preserve"> l’implantation de l’uretère dans la vessie se fait par un trajet oblique co</w:t>
      </w:r>
      <w:r>
        <w:rPr>
          <w:color w:val="2A2A2A"/>
          <w:sz w:val="20"/>
          <w:szCs w:val="20"/>
          <w:lang w:val="fr-FR"/>
        </w:rPr>
        <w:t>nstituant un effet de “valve” anti-</w:t>
      </w:r>
      <w:r w:rsidR="00EC118B" w:rsidRPr="00D5034E">
        <w:rPr>
          <w:color w:val="2A2A2A"/>
          <w:sz w:val="20"/>
          <w:szCs w:val="20"/>
          <w:lang w:val="fr-FR"/>
        </w:rPr>
        <w:t xml:space="preserve">reflux grâce à un cheminement d’environ 10 mm sous la muqueuse vésicale. Si embryologiquement ce trajet est trop court ou même absent, il n’existe plus de système anti-reflux. </w:t>
      </w:r>
    </w:p>
    <w:p w:rsidR="00A37ED2" w:rsidRDefault="00EC118B" w:rsidP="00A37ED2">
      <w:pPr>
        <w:pStyle w:val="ecxmsolistparagraph"/>
        <w:shd w:val="clear" w:color="auto" w:fill="FFFFFF"/>
        <w:spacing w:before="0" w:beforeAutospacing="0" w:after="324" w:afterAutospacing="0"/>
        <w:rPr>
          <w:color w:val="2A2A2A"/>
          <w:sz w:val="20"/>
          <w:szCs w:val="20"/>
          <w:lang w:val="fr-FR"/>
        </w:rPr>
      </w:pPr>
      <w:r w:rsidRPr="00D5034E">
        <w:rPr>
          <w:color w:val="2A2A2A"/>
          <w:sz w:val="20"/>
          <w:szCs w:val="20"/>
          <w:lang w:val="fr-FR"/>
        </w:rPr>
        <w:t xml:space="preserve">On admet que ce système subit une maturation avec la croissance expliquant la guérison spontanée des reflux des jeunes enfants ; ce reflux peut être mis en évidence soit </w:t>
      </w:r>
      <w:r w:rsidR="00A37ED2">
        <w:rPr>
          <w:color w:val="2A2A2A"/>
          <w:sz w:val="20"/>
          <w:szCs w:val="20"/>
          <w:lang w:val="fr-FR"/>
        </w:rPr>
        <w:t>pour</w:t>
      </w:r>
      <w:r w:rsidRPr="00D5034E">
        <w:rPr>
          <w:color w:val="2A2A2A"/>
          <w:sz w:val="20"/>
          <w:szCs w:val="20"/>
          <w:lang w:val="fr-FR"/>
        </w:rPr>
        <w:t xml:space="preserve"> un enfant chez qui avait été constatée une dilatation transitoire de la voie urinaire par échographie fœtale, soit dans le cadre du </w:t>
      </w:r>
      <w:r w:rsidR="00A37ED2">
        <w:rPr>
          <w:color w:val="2A2A2A"/>
          <w:sz w:val="20"/>
          <w:szCs w:val="20"/>
          <w:lang w:val="fr-FR"/>
        </w:rPr>
        <w:t>bilan d'une infection urinaire.</w:t>
      </w:r>
      <w:r w:rsidR="00A37ED2">
        <w:rPr>
          <w:color w:val="2A2A2A"/>
          <w:sz w:val="20"/>
          <w:szCs w:val="20"/>
          <w:lang w:val="fr-FR"/>
        </w:rPr>
        <w:br/>
      </w:r>
      <w:r w:rsidR="00A37ED2">
        <w:rPr>
          <w:color w:val="2A2A2A"/>
          <w:sz w:val="20"/>
          <w:szCs w:val="20"/>
          <w:lang w:val="fr-FR"/>
        </w:rPr>
        <w:br/>
        <w:t xml:space="preserve">    </w:t>
      </w:r>
      <w:r w:rsidR="00A37ED2" w:rsidRPr="00A37ED2">
        <w:rPr>
          <w:b/>
          <w:color w:val="2A2A2A"/>
          <w:sz w:val="20"/>
          <w:szCs w:val="20"/>
          <w:lang w:val="fr-FR"/>
        </w:rPr>
        <w:t xml:space="preserve">• </w:t>
      </w:r>
      <w:r w:rsidRPr="00A37ED2">
        <w:rPr>
          <w:b/>
          <w:color w:val="2A2A2A"/>
          <w:sz w:val="20"/>
          <w:szCs w:val="20"/>
          <w:lang w:val="fr-FR"/>
        </w:rPr>
        <w:t>Le reflux vésico-urétéral secondaire</w:t>
      </w:r>
      <w:r w:rsidRPr="00D5034E">
        <w:rPr>
          <w:color w:val="2A2A2A"/>
          <w:sz w:val="20"/>
          <w:szCs w:val="20"/>
          <w:lang w:val="fr-FR"/>
        </w:rPr>
        <w:t xml:space="preserve"> est la conséquence d'une pathologie sous-jacente, qu'il s'agisse d'</w:t>
      </w:r>
      <w:r w:rsidR="00A37ED2">
        <w:rPr>
          <w:color w:val="2A2A2A"/>
          <w:sz w:val="20"/>
          <w:szCs w:val="20"/>
          <w:lang w:val="fr-FR"/>
        </w:rPr>
        <w:t xml:space="preserve">un </w:t>
      </w:r>
      <w:r w:rsidRPr="00D5034E">
        <w:rPr>
          <w:color w:val="2A2A2A"/>
          <w:sz w:val="20"/>
          <w:szCs w:val="20"/>
          <w:lang w:val="fr-FR"/>
        </w:rPr>
        <w:t>obstacle organique (valves de l'urètre postérieur) ou d'</w:t>
      </w:r>
      <w:r w:rsidR="00A37ED2">
        <w:rPr>
          <w:color w:val="2A2A2A"/>
          <w:sz w:val="20"/>
          <w:szCs w:val="20"/>
          <w:lang w:val="fr-FR"/>
        </w:rPr>
        <w:t xml:space="preserve">un </w:t>
      </w:r>
      <w:r w:rsidRPr="00D5034E">
        <w:rPr>
          <w:color w:val="2A2A2A"/>
          <w:sz w:val="20"/>
          <w:szCs w:val="20"/>
          <w:lang w:val="fr-FR"/>
        </w:rPr>
        <w:t xml:space="preserve">obstacle fonctionnel. </w:t>
      </w:r>
      <w:r w:rsidR="00A37ED2">
        <w:rPr>
          <w:color w:val="2A2A2A"/>
          <w:sz w:val="20"/>
          <w:szCs w:val="20"/>
          <w:lang w:val="fr-FR"/>
        </w:rPr>
        <w:t xml:space="preserve"> </w:t>
      </w:r>
      <w:r w:rsidRPr="00D5034E">
        <w:rPr>
          <w:color w:val="2A2A2A"/>
          <w:sz w:val="20"/>
          <w:szCs w:val="20"/>
          <w:lang w:val="fr-FR"/>
        </w:rPr>
        <w:t xml:space="preserve">Alors que l’implantation anatomique de l’uretère s’est réalisée normalement, elle se trouve </w:t>
      </w:r>
      <w:r w:rsidR="00A37ED2" w:rsidRPr="00D5034E">
        <w:rPr>
          <w:color w:val="2A2A2A"/>
          <w:sz w:val="20"/>
          <w:szCs w:val="20"/>
          <w:lang w:val="fr-FR"/>
        </w:rPr>
        <w:t>détériorée</w:t>
      </w:r>
      <w:r w:rsidR="00A37ED2">
        <w:rPr>
          <w:color w:val="2A2A2A"/>
          <w:sz w:val="20"/>
          <w:szCs w:val="20"/>
          <w:lang w:val="fr-FR"/>
        </w:rPr>
        <w:t xml:space="preserve"> secondairement par </w:t>
      </w:r>
      <w:r w:rsidRPr="00D5034E">
        <w:rPr>
          <w:color w:val="2A2A2A"/>
          <w:sz w:val="20"/>
          <w:szCs w:val="20"/>
          <w:lang w:val="fr-FR"/>
        </w:rPr>
        <w:t>un régime anormal de hautes pressions vésicales et</w:t>
      </w:r>
      <w:r w:rsidR="00A37ED2">
        <w:rPr>
          <w:color w:val="2A2A2A"/>
          <w:sz w:val="20"/>
          <w:szCs w:val="20"/>
          <w:lang w:val="fr-FR"/>
        </w:rPr>
        <w:t xml:space="preserve"> des modifications de la paroi dans les « </w:t>
      </w:r>
      <w:r w:rsidRPr="00D5034E">
        <w:rPr>
          <w:color w:val="2A2A2A"/>
          <w:sz w:val="20"/>
          <w:szCs w:val="20"/>
          <w:lang w:val="fr-FR"/>
        </w:rPr>
        <w:t>vessie</w:t>
      </w:r>
      <w:r w:rsidR="00A37ED2">
        <w:rPr>
          <w:color w:val="2A2A2A"/>
          <w:sz w:val="20"/>
          <w:szCs w:val="20"/>
          <w:lang w:val="fr-FR"/>
        </w:rPr>
        <w:t>s</w:t>
      </w:r>
      <w:r w:rsidRPr="00D5034E">
        <w:rPr>
          <w:color w:val="2A2A2A"/>
          <w:sz w:val="20"/>
          <w:szCs w:val="20"/>
          <w:lang w:val="fr-FR"/>
        </w:rPr>
        <w:t xml:space="preserve"> de lutte</w:t>
      </w:r>
      <w:r w:rsidR="00A37ED2">
        <w:rPr>
          <w:color w:val="2A2A2A"/>
          <w:sz w:val="20"/>
          <w:szCs w:val="20"/>
          <w:lang w:val="fr-FR"/>
        </w:rPr>
        <w:t> »</w:t>
      </w:r>
      <w:r w:rsidRPr="00D5034E">
        <w:rPr>
          <w:color w:val="2A2A2A"/>
          <w:sz w:val="20"/>
          <w:szCs w:val="20"/>
          <w:lang w:val="fr-FR"/>
        </w:rPr>
        <w:t xml:space="preserve">. Le risque apparaît dès que le régime de pression vésicale dépasse le seuil de 40 cm d’eau. </w:t>
      </w:r>
      <w:r w:rsidR="00A37ED2">
        <w:rPr>
          <w:color w:val="2A2A2A"/>
          <w:sz w:val="20"/>
          <w:szCs w:val="20"/>
          <w:lang w:val="fr-FR"/>
        </w:rPr>
        <w:br/>
      </w:r>
      <w:r w:rsidRPr="00D5034E">
        <w:rPr>
          <w:color w:val="2A2A2A"/>
          <w:sz w:val="20"/>
          <w:szCs w:val="20"/>
          <w:lang w:val="fr-FR"/>
        </w:rPr>
        <w:t>Cette haute pression peut être secondaire à :</w:t>
      </w:r>
      <w:r w:rsidR="00A37ED2">
        <w:rPr>
          <w:color w:val="2A2A2A"/>
          <w:sz w:val="20"/>
          <w:szCs w:val="20"/>
          <w:lang w:val="fr-FR"/>
        </w:rPr>
        <w:br/>
      </w:r>
      <w:r w:rsidR="00B24C38">
        <w:rPr>
          <w:color w:val="2A2A2A"/>
          <w:sz w:val="20"/>
          <w:szCs w:val="20"/>
          <w:lang w:val="fr-FR"/>
        </w:rPr>
        <w:t xml:space="preserve">    </w:t>
      </w:r>
      <w:r w:rsidR="00A37ED2">
        <w:rPr>
          <w:color w:val="2A2A2A"/>
          <w:sz w:val="20"/>
          <w:szCs w:val="20"/>
          <w:lang w:val="fr-FR"/>
        </w:rPr>
        <w:t xml:space="preserve"> </w:t>
      </w:r>
      <w:r w:rsidRPr="00D5034E">
        <w:rPr>
          <w:color w:val="2A2A2A"/>
          <w:sz w:val="20"/>
          <w:szCs w:val="20"/>
          <w:lang w:val="fr-FR"/>
        </w:rPr>
        <w:t>–</w:t>
      </w:r>
      <w:r w:rsidR="00A37ED2">
        <w:rPr>
          <w:color w:val="2A2A2A"/>
          <w:sz w:val="20"/>
          <w:szCs w:val="20"/>
          <w:lang w:val="fr-FR"/>
        </w:rPr>
        <w:t xml:space="preserve"> U</w:t>
      </w:r>
      <w:r w:rsidRPr="00D5034E">
        <w:rPr>
          <w:color w:val="2A2A2A"/>
          <w:sz w:val="20"/>
          <w:szCs w:val="20"/>
          <w:lang w:val="fr-FR"/>
        </w:rPr>
        <w:t xml:space="preserve">n obstacle anatomique : le plus classique est la valve de l’urètre postérieur chez le </w:t>
      </w:r>
      <w:r w:rsidR="00B24C38">
        <w:rPr>
          <w:color w:val="2A2A2A"/>
          <w:sz w:val="20"/>
          <w:szCs w:val="20"/>
          <w:lang w:val="fr-FR"/>
        </w:rPr>
        <w:t xml:space="preserve">garçon. Résidu embryonnaire, la </w:t>
      </w:r>
      <w:r w:rsidRPr="00D5034E">
        <w:rPr>
          <w:color w:val="2A2A2A"/>
          <w:sz w:val="20"/>
          <w:szCs w:val="20"/>
          <w:lang w:val="fr-FR"/>
        </w:rPr>
        <w:t>valve f</w:t>
      </w:r>
      <w:r w:rsidR="00B24C38">
        <w:rPr>
          <w:color w:val="2A2A2A"/>
          <w:sz w:val="20"/>
          <w:szCs w:val="20"/>
          <w:lang w:val="fr-FR"/>
        </w:rPr>
        <w:t>orme</w:t>
      </w:r>
      <w:r w:rsidR="00B24C38">
        <w:rPr>
          <w:color w:val="2A2A2A"/>
          <w:sz w:val="20"/>
          <w:szCs w:val="20"/>
          <w:lang w:val="fr-FR"/>
        </w:rPr>
        <w:br/>
        <w:t xml:space="preserve">     </w:t>
      </w:r>
      <w:r w:rsidRPr="00D5034E">
        <w:rPr>
          <w:color w:val="2A2A2A"/>
          <w:sz w:val="20"/>
          <w:szCs w:val="20"/>
          <w:lang w:val="fr-FR"/>
        </w:rPr>
        <w:t>un diaphragme dont la perméabilité conditionne un retentissement sur la</w:t>
      </w:r>
      <w:r w:rsidR="00B24C38">
        <w:rPr>
          <w:color w:val="2A2A2A"/>
          <w:sz w:val="20"/>
          <w:szCs w:val="20"/>
          <w:lang w:val="fr-FR"/>
        </w:rPr>
        <w:t xml:space="preserve"> vessie et le haut appareil qui</w:t>
      </w:r>
      <w:r w:rsidR="00A37ED2">
        <w:rPr>
          <w:color w:val="2A2A2A"/>
          <w:sz w:val="20"/>
          <w:szCs w:val="20"/>
          <w:lang w:val="fr-FR"/>
        </w:rPr>
        <w:t xml:space="preserve"> </w:t>
      </w:r>
      <w:r w:rsidRPr="00D5034E">
        <w:rPr>
          <w:color w:val="2A2A2A"/>
          <w:sz w:val="20"/>
          <w:szCs w:val="20"/>
          <w:lang w:val="fr-FR"/>
        </w:rPr>
        <w:t xml:space="preserve">peut être très sévère. </w:t>
      </w:r>
    </w:p>
    <w:p w:rsidR="00EC118B" w:rsidRPr="00D5034E" w:rsidRDefault="00B24C38" w:rsidP="00A37ED2">
      <w:pPr>
        <w:pStyle w:val="ecxmsolistparagraph"/>
        <w:shd w:val="clear" w:color="auto" w:fill="FFFFFF"/>
        <w:spacing w:before="0" w:beforeAutospacing="0" w:after="324" w:afterAutospacing="0"/>
        <w:rPr>
          <w:color w:val="2A2A2A"/>
          <w:sz w:val="20"/>
          <w:szCs w:val="20"/>
          <w:lang w:val="fr-FR"/>
        </w:rPr>
      </w:pPr>
      <w:r>
        <w:rPr>
          <w:color w:val="2A2A2A"/>
          <w:sz w:val="20"/>
          <w:szCs w:val="20"/>
          <w:lang w:val="fr-FR"/>
        </w:rPr>
        <w:t xml:space="preserve">     </w:t>
      </w:r>
      <w:r w:rsidR="00A37ED2">
        <w:rPr>
          <w:color w:val="2A2A2A"/>
          <w:sz w:val="20"/>
          <w:szCs w:val="20"/>
          <w:lang w:val="fr-FR"/>
        </w:rPr>
        <w:t xml:space="preserve"> </w:t>
      </w:r>
      <w:r w:rsidR="00EC118B" w:rsidRPr="00D5034E">
        <w:rPr>
          <w:color w:val="2A2A2A"/>
          <w:sz w:val="20"/>
          <w:szCs w:val="20"/>
          <w:lang w:val="fr-FR"/>
        </w:rPr>
        <w:t>–</w:t>
      </w:r>
      <w:r w:rsidR="00A37ED2">
        <w:rPr>
          <w:color w:val="2A2A2A"/>
          <w:sz w:val="20"/>
          <w:szCs w:val="20"/>
          <w:lang w:val="fr-FR"/>
        </w:rPr>
        <w:t xml:space="preserve"> U</w:t>
      </w:r>
      <w:r w:rsidR="00EC118B" w:rsidRPr="00D5034E">
        <w:rPr>
          <w:color w:val="2A2A2A"/>
          <w:sz w:val="20"/>
          <w:szCs w:val="20"/>
          <w:lang w:val="fr-FR"/>
        </w:rPr>
        <w:t>n dysfonctionnement neurologique : malformations médullaires (spina bifida, moe</w:t>
      </w:r>
      <w:r w:rsidR="00A37ED2">
        <w:rPr>
          <w:color w:val="2A2A2A"/>
          <w:sz w:val="20"/>
          <w:szCs w:val="20"/>
          <w:lang w:val="fr-FR"/>
        </w:rPr>
        <w:t>lle attachée...), tumeurs de la</w:t>
      </w:r>
      <w:r>
        <w:rPr>
          <w:color w:val="2A2A2A"/>
          <w:sz w:val="20"/>
          <w:szCs w:val="20"/>
          <w:lang w:val="fr-FR"/>
        </w:rPr>
        <w:t xml:space="preserve"> moelle,</w:t>
      </w:r>
      <w:r>
        <w:rPr>
          <w:color w:val="2A2A2A"/>
          <w:sz w:val="20"/>
          <w:szCs w:val="20"/>
          <w:lang w:val="fr-FR"/>
        </w:rPr>
        <w:br/>
        <w:t xml:space="preserve">      </w:t>
      </w:r>
      <w:r w:rsidR="00EC118B" w:rsidRPr="00D5034E">
        <w:rPr>
          <w:color w:val="2A2A2A"/>
          <w:sz w:val="20"/>
          <w:szCs w:val="20"/>
          <w:lang w:val="fr-FR"/>
        </w:rPr>
        <w:t xml:space="preserve">traumatismes vertébraux peuvent être à l’origine d’une </w:t>
      </w:r>
      <w:proofErr w:type="spellStart"/>
      <w:r w:rsidR="00EC118B" w:rsidRPr="00D5034E">
        <w:rPr>
          <w:color w:val="2A2A2A"/>
          <w:sz w:val="20"/>
          <w:szCs w:val="20"/>
          <w:lang w:val="fr-FR"/>
        </w:rPr>
        <w:t>neurovessie</w:t>
      </w:r>
      <w:proofErr w:type="spellEnd"/>
      <w:r w:rsidR="00EC118B" w:rsidRPr="00D5034E">
        <w:rPr>
          <w:color w:val="2A2A2A"/>
          <w:sz w:val="20"/>
          <w:szCs w:val="20"/>
          <w:lang w:val="fr-FR"/>
        </w:rPr>
        <w:t>.</w:t>
      </w:r>
      <w:r w:rsidR="00A37ED2">
        <w:rPr>
          <w:color w:val="2A2A2A"/>
          <w:sz w:val="20"/>
          <w:szCs w:val="20"/>
          <w:lang w:val="fr-FR"/>
        </w:rPr>
        <w:t xml:space="preserve"> La grande majorité des vessies</w:t>
      </w:r>
      <w:r>
        <w:rPr>
          <w:color w:val="2A2A2A"/>
          <w:sz w:val="20"/>
          <w:szCs w:val="20"/>
          <w:lang w:val="fr-FR"/>
        </w:rPr>
        <w:t xml:space="preserve"> </w:t>
      </w:r>
      <w:proofErr w:type="spellStart"/>
      <w:r w:rsidR="00EC118B" w:rsidRPr="00D5034E">
        <w:rPr>
          <w:color w:val="2A2A2A"/>
          <w:sz w:val="20"/>
          <w:szCs w:val="20"/>
          <w:lang w:val="fr-FR"/>
        </w:rPr>
        <w:t>neurogè</w:t>
      </w:r>
      <w:r w:rsidR="00A37ED2">
        <w:rPr>
          <w:color w:val="2A2A2A"/>
          <w:sz w:val="20"/>
          <w:szCs w:val="20"/>
          <w:lang w:val="fr-FR"/>
        </w:rPr>
        <w:t>nes</w:t>
      </w:r>
      <w:proofErr w:type="spellEnd"/>
      <w:r w:rsidR="00A37ED2">
        <w:rPr>
          <w:color w:val="2A2A2A"/>
          <w:sz w:val="20"/>
          <w:szCs w:val="20"/>
          <w:lang w:val="fr-FR"/>
        </w:rPr>
        <w:t xml:space="preserve"> se caractérisent par</w:t>
      </w:r>
      <w:r>
        <w:rPr>
          <w:color w:val="2A2A2A"/>
          <w:sz w:val="20"/>
          <w:szCs w:val="20"/>
          <w:lang w:val="fr-FR"/>
        </w:rPr>
        <w:br/>
        <w:t xml:space="preserve">      </w:t>
      </w:r>
      <w:r w:rsidR="00A37ED2">
        <w:rPr>
          <w:color w:val="2A2A2A"/>
          <w:sz w:val="20"/>
          <w:szCs w:val="20"/>
          <w:lang w:val="fr-FR"/>
        </w:rPr>
        <w:t xml:space="preserve">une </w:t>
      </w:r>
      <w:proofErr w:type="spellStart"/>
      <w:r w:rsidR="00A37ED2">
        <w:rPr>
          <w:color w:val="2A2A2A"/>
          <w:sz w:val="20"/>
          <w:szCs w:val="20"/>
          <w:lang w:val="fr-FR"/>
        </w:rPr>
        <w:t>dys</w:t>
      </w:r>
      <w:r w:rsidR="00EC118B" w:rsidRPr="00D5034E">
        <w:rPr>
          <w:color w:val="2A2A2A"/>
          <w:sz w:val="20"/>
          <w:szCs w:val="20"/>
          <w:lang w:val="fr-FR"/>
        </w:rPr>
        <w:t>synergie</w:t>
      </w:r>
      <w:proofErr w:type="spellEnd"/>
      <w:r w:rsidR="00EC118B" w:rsidRPr="00D5034E">
        <w:rPr>
          <w:color w:val="2A2A2A"/>
          <w:sz w:val="20"/>
          <w:szCs w:val="20"/>
          <w:lang w:val="fr-FR"/>
        </w:rPr>
        <w:t xml:space="preserve"> vésico-sphinctérienne responsable d</w:t>
      </w:r>
      <w:r w:rsidR="00A37ED2">
        <w:rPr>
          <w:color w:val="2A2A2A"/>
          <w:sz w:val="20"/>
          <w:szCs w:val="20"/>
          <w:lang w:val="fr-FR"/>
        </w:rPr>
        <w:t>e hautes pressions vésicales et</w:t>
      </w:r>
      <w:r>
        <w:rPr>
          <w:color w:val="2A2A2A"/>
          <w:sz w:val="20"/>
          <w:szCs w:val="20"/>
          <w:lang w:val="fr-FR"/>
        </w:rPr>
        <w:t xml:space="preserve"> </w:t>
      </w:r>
      <w:r w:rsidR="00A37ED2">
        <w:rPr>
          <w:color w:val="2A2A2A"/>
          <w:sz w:val="20"/>
          <w:szCs w:val="20"/>
          <w:lang w:val="fr-FR"/>
        </w:rPr>
        <w:t xml:space="preserve"> donc d’un risque de reflux.</w:t>
      </w:r>
    </w:p>
    <w:p w:rsidR="00EC118B" w:rsidRPr="00D5034E" w:rsidRDefault="00EC118B" w:rsidP="00A37ED2">
      <w:pPr>
        <w:pStyle w:val="ecxmsolistparagraph"/>
        <w:shd w:val="clear" w:color="auto" w:fill="FFFFFF"/>
        <w:spacing w:before="0" w:beforeAutospacing="0" w:after="0" w:afterAutospacing="0"/>
        <w:rPr>
          <w:color w:val="2A2A2A"/>
          <w:sz w:val="20"/>
          <w:szCs w:val="20"/>
          <w:lang w:val="fr-FR"/>
        </w:rPr>
      </w:pPr>
      <w:r w:rsidRPr="00D5034E">
        <w:rPr>
          <w:color w:val="2A2A2A"/>
          <w:sz w:val="20"/>
          <w:szCs w:val="20"/>
          <w:lang w:val="fr-FR"/>
        </w:rPr>
        <w:t xml:space="preserve">Le  reflux est mis en évidence par la </w:t>
      </w:r>
      <w:r w:rsidRPr="00A37ED2">
        <w:rPr>
          <w:i/>
          <w:color w:val="2A2A2A"/>
          <w:sz w:val="20"/>
          <w:szCs w:val="20"/>
          <w:lang w:val="fr-FR"/>
        </w:rPr>
        <w:t>cystographie rétrograde</w:t>
      </w:r>
      <w:r w:rsidRPr="00D5034E">
        <w:rPr>
          <w:color w:val="2A2A2A"/>
          <w:sz w:val="20"/>
          <w:szCs w:val="20"/>
          <w:lang w:val="fr-FR"/>
        </w:rPr>
        <w:t xml:space="preserve">. Une cystographie normale ne montre aucun passage d'urine de la vessie vers les uretères. Le reflux est classé en grades en fonction de sa gravité : </w:t>
      </w:r>
      <w:r w:rsidR="000D61BA">
        <w:rPr>
          <w:color w:val="2A2A2A"/>
          <w:sz w:val="20"/>
          <w:szCs w:val="20"/>
          <w:lang w:val="fr-FR"/>
        </w:rPr>
        <w:br/>
      </w:r>
    </w:p>
    <w:p w:rsidR="00180958" w:rsidRDefault="00180958" w:rsidP="00EC118B">
      <w:pPr>
        <w:pStyle w:val="ecxmsolistparagraph"/>
        <w:shd w:val="clear" w:color="auto" w:fill="FFFFFF"/>
        <w:spacing w:before="0" w:beforeAutospacing="0" w:after="0" w:afterAutospacing="0"/>
        <w:rPr>
          <w:color w:val="2A2A2A"/>
          <w:sz w:val="20"/>
          <w:szCs w:val="20"/>
          <w:lang w:val="fr-FR"/>
        </w:rPr>
      </w:pPr>
      <w:r w:rsidRPr="00D5034E">
        <w:rPr>
          <w:noProof/>
          <w:color w:val="2A2A2A"/>
          <w:sz w:val="20"/>
          <w:szCs w:val="20"/>
          <w:lang w:val="fr-FR"/>
        </w:rPr>
        <w:drawing>
          <wp:anchor distT="0" distB="0" distL="114300" distR="114300" simplePos="0" relativeHeight="251679744" behindDoc="0" locked="0" layoutInCell="1" allowOverlap="1" wp14:anchorId="4CDF4FC0" wp14:editId="2E035969">
            <wp:simplePos x="0" y="0"/>
            <wp:positionH relativeFrom="column">
              <wp:posOffset>-13970</wp:posOffset>
            </wp:positionH>
            <wp:positionV relativeFrom="paragraph">
              <wp:posOffset>119380</wp:posOffset>
            </wp:positionV>
            <wp:extent cx="2747645" cy="1294130"/>
            <wp:effectExtent l="0" t="0" r="0" b="1270"/>
            <wp:wrapNone/>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747645" cy="1294130"/>
                    </a:xfrm>
                    <a:prstGeom prst="rect">
                      <a:avLst/>
                    </a:prstGeom>
                    <a:noFill/>
                    <a:ln w="9525">
                      <a:noFill/>
                      <a:miter lim="800000"/>
                      <a:headEnd/>
                      <a:tailEnd/>
                    </a:ln>
                  </pic:spPr>
                </pic:pic>
              </a:graphicData>
            </a:graphic>
          </wp:anchor>
        </w:drawing>
      </w:r>
    </w:p>
    <w:p w:rsidR="000D61BA" w:rsidRDefault="000D61BA" w:rsidP="00EC118B">
      <w:pPr>
        <w:pStyle w:val="ecxmsolistparagraph"/>
        <w:shd w:val="clear" w:color="auto" w:fill="FFFFFF"/>
        <w:spacing w:before="0" w:beforeAutospacing="0" w:after="0" w:afterAutospacing="0"/>
        <w:rPr>
          <w:color w:val="2A2A2A"/>
          <w:sz w:val="20"/>
          <w:szCs w:val="20"/>
          <w:lang w:val="fr-FR"/>
        </w:rPr>
      </w:pPr>
    </w:p>
    <w:p w:rsidR="000D61BA" w:rsidRDefault="000D61BA" w:rsidP="00EC118B">
      <w:pPr>
        <w:pStyle w:val="ecxmsolistparagraph"/>
        <w:shd w:val="clear" w:color="auto" w:fill="FFFFFF"/>
        <w:spacing w:before="0" w:beforeAutospacing="0" w:after="0" w:afterAutospacing="0"/>
        <w:rPr>
          <w:color w:val="2A2A2A"/>
          <w:sz w:val="20"/>
          <w:szCs w:val="20"/>
          <w:lang w:val="fr-FR"/>
        </w:rPr>
      </w:pPr>
    </w:p>
    <w:p w:rsidR="00EC118B" w:rsidRPr="00D5034E" w:rsidRDefault="000D61BA" w:rsidP="000D61BA">
      <w:pPr>
        <w:pStyle w:val="ecxmsolistparagraph"/>
        <w:shd w:val="clear" w:color="auto" w:fill="FFFFFF"/>
        <w:spacing w:before="0" w:beforeAutospacing="0" w:after="0" w:afterAutospacing="0"/>
        <w:ind w:left="2880"/>
        <w:rPr>
          <w:color w:val="2A2A2A"/>
          <w:sz w:val="20"/>
          <w:szCs w:val="20"/>
          <w:lang w:val="fr-FR"/>
        </w:rPr>
      </w:pPr>
      <w:r>
        <w:rPr>
          <w:color w:val="2A2A2A"/>
          <w:sz w:val="20"/>
          <w:szCs w:val="20"/>
          <w:lang w:val="fr-FR"/>
        </w:rPr>
        <w:t xml:space="preserve">                      </w:t>
      </w:r>
      <w:r>
        <w:rPr>
          <w:color w:val="2A2A2A"/>
          <w:sz w:val="20"/>
          <w:szCs w:val="20"/>
          <w:lang w:val="fr-FR"/>
        </w:rPr>
        <w:tab/>
      </w:r>
      <w:r>
        <w:rPr>
          <w:color w:val="2A2A2A"/>
          <w:sz w:val="20"/>
          <w:szCs w:val="20"/>
          <w:lang w:val="fr-FR"/>
        </w:rPr>
        <w:tab/>
      </w:r>
      <w:r w:rsidRPr="00180958">
        <w:rPr>
          <w:color w:val="CC3399"/>
          <w:sz w:val="20"/>
          <w:szCs w:val="20"/>
          <w:lang w:val="fr-FR"/>
        </w:rPr>
        <w:t>G</w:t>
      </w:r>
      <w:r w:rsidR="00EC118B" w:rsidRPr="00180958">
        <w:rPr>
          <w:color w:val="CC3399"/>
          <w:sz w:val="20"/>
          <w:szCs w:val="20"/>
          <w:lang w:val="fr-FR"/>
        </w:rPr>
        <w:t xml:space="preserve">rade 1 : </w:t>
      </w:r>
      <w:r w:rsidR="00EC118B" w:rsidRPr="00D5034E">
        <w:rPr>
          <w:color w:val="2A2A2A"/>
          <w:sz w:val="20"/>
          <w:szCs w:val="20"/>
          <w:lang w:val="fr-FR"/>
        </w:rPr>
        <w:t>le PDC opacifie seulement l'uretère</w:t>
      </w:r>
    </w:p>
    <w:p w:rsidR="00EC118B" w:rsidRPr="00D5034E" w:rsidRDefault="000D61BA" w:rsidP="000D61BA">
      <w:pPr>
        <w:pStyle w:val="ecxmsolistparagraph"/>
        <w:shd w:val="clear" w:color="auto" w:fill="FFFFFF"/>
        <w:spacing w:before="0" w:beforeAutospacing="0" w:after="0" w:afterAutospacing="0"/>
        <w:ind w:left="2880"/>
        <w:rPr>
          <w:color w:val="2A2A2A"/>
          <w:sz w:val="20"/>
          <w:szCs w:val="20"/>
          <w:lang w:val="fr-FR"/>
        </w:rPr>
      </w:pPr>
      <w:r>
        <w:rPr>
          <w:color w:val="2A2A2A"/>
          <w:sz w:val="20"/>
          <w:szCs w:val="20"/>
          <w:lang w:val="fr-FR"/>
        </w:rPr>
        <w:t xml:space="preserve">                     </w:t>
      </w:r>
      <w:r>
        <w:rPr>
          <w:color w:val="2A2A2A"/>
          <w:sz w:val="20"/>
          <w:szCs w:val="20"/>
          <w:lang w:val="fr-FR"/>
        </w:rPr>
        <w:tab/>
      </w:r>
      <w:r w:rsidR="00180958">
        <w:rPr>
          <w:color w:val="2A2A2A"/>
          <w:sz w:val="20"/>
          <w:szCs w:val="20"/>
          <w:lang w:val="fr-FR"/>
        </w:rPr>
        <w:tab/>
      </w:r>
      <w:r w:rsidRPr="00180958">
        <w:rPr>
          <w:color w:val="CC3399"/>
          <w:sz w:val="20"/>
          <w:szCs w:val="20"/>
          <w:lang w:val="fr-FR"/>
        </w:rPr>
        <w:t>G</w:t>
      </w:r>
      <w:r w:rsidR="00EC118B" w:rsidRPr="00180958">
        <w:rPr>
          <w:color w:val="CC3399"/>
          <w:sz w:val="20"/>
          <w:szCs w:val="20"/>
          <w:lang w:val="fr-FR"/>
        </w:rPr>
        <w:t xml:space="preserve">rade 2 : </w:t>
      </w:r>
      <w:r w:rsidR="00180958">
        <w:rPr>
          <w:color w:val="2A2A2A"/>
          <w:sz w:val="20"/>
          <w:szCs w:val="20"/>
          <w:lang w:val="fr-FR"/>
        </w:rPr>
        <w:t>R</w:t>
      </w:r>
      <w:r w:rsidR="00EC118B" w:rsidRPr="00D5034E">
        <w:rPr>
          <w:color w:val="2A2A2A"/>
          <w:sz w:val="20"/>
          <w:szCs w:val="20"/>
          <w:lang w:val="fr-FR"/>
        </w:rPr>
        <w:t xml:space="preserve">eflux </w:t>
      </w:r>
      <w:proofErr w:type="spellStart"/>
      <w:r w:rsidR="00EC118B" w:rsidRPr="00D5034E">
        <w:rPr>
          <w:color w:val="2A2A2A"/>
          <w:sz w:val="20"/>
          <w:szCs w:val="20"/>
          <w:lang w:val="fr-FR"/>
        </w:rPr>
        <w:t>urétéro-pyélo-caliciel</w:t>
      </w:r>
      <w:proofErr w:type="spellEnd"/>
      <w:r w:rsidR="00EC118B" w:rsidRPr="00D5034E">
        <w:rPr>
          <w:color w:val="2A2A2A"/>
          <w:sz w:val="20"/>
          <w:szCs w:val="20"/>
          <w:lang w:val="fr-FR"/>
        </w:rPr>
        <w:t xml:space="preserve"> sans dilatation</w:t>
      </w:r>
    </w:p>
    <w:p w:rsidR="00EC118B" w:rsidRPr="00D5034E" w:rsidRDefault="000D61BA" w:rsidP="000D61BA">
      <w:pPr>
        <w:pStyle w:val="ecxmsolistparagraph"/>
        <w:shd w:val="clear" w:color="auto" w:fill="FFFFFF"/>
        <w:spacing w:before="0" w:beforeAutospacing="0" w:after="0" w:afterAutospacing="0"/>
        <w:ind w:left="2880"/>
        <w:rPr>
          <w:color w:val="2A2A2A"/>
          <w:sz w:val="20"/>
          <w:szCs w:val="20"/>
          <w:lang w:val="fr-FR"/>
        </w:rPr>
      </w:pPr>
      <w:r>
        <w:rPr>
          <w:color w:val="2A2A2A"/>
          <w:sz w:val="20"/>
          <w:szCs w:val="20"/>
          <w:lang w:val="fr-FR"/>
        </w:rPr>
        <w:t xml:space="preserve">                      </w:t>
      </w:r>
      <w:r>
        <w:rPr>
          <w:color w:val="2A2A2A"/>
          <w:sz w:val="20"/>
          <w:szCs w:val="20"/>
          <w:lang w:val="fr-FR"/>
        </w:rPr>
        <w:tab/>
      </w:r>
      <w:r>
        <w:rPr>
          <w:color w:val="2A2A2A"/>
          <w:sz w:val="20"/>
          <w:szCs w:val="20"/>
          <w:lang w:val="fr-FR"/>
        </w:rPr>
        <w:tab/>
      </w:r>
      <w:r w:rsidRPr="00180958">
        <w:rPr>
          <w:color w:val="CC3399"/>
          <w:sz w:val="20"/>
          <w:szCs w:val="20"/>
          <w:lang w:val="fr-FR"/>
        </w:rPr>
        <w:t>G</w:t>
      </w:r>
      <w:r w:rsidR="00EC118B" w:rsidRPr="00180958">
        <w:rPr>
          <w:color w:val="CC3399"/>
          <w:sz w:val="20"/>
          <w:szCs w:val="20"/>
          <w:lang w:val="fr-FR"/>
        </w:rPr>
        <w:t xml:space="preserve">rade 3 : </w:t>
      </w:r>
      <w:r w:rsidR="00180958">
        <w:rPr>
          <w:color w:val="2A2A2A"/>
          <w:sz w:val="20"/>
          <w:szCs w:val="20"/>
          <w:lang w:val="fr-FR"/>
        </w:rPr>
        <w:t>R</w:t>
      </w:r>
      <w:r w:rsidR="00EC118B" w:rsidRPr="00D5034E">
        <w:rPr>
          <w:color w:val="2A2A2A"/>
          <w:sz w:val="20"/>
          <w:szCs w:val="20"/>
          <w:lang w:val="fr-FR"/>
        </w:rPr>
        <w:t xml:space="preserve">eflux </w:t>
      </w:r>
      <w:proofErr w:type="spellStart"/>
      <w:r w:rsidR="00EC118B" w:rsidRPr="00D5034E">
        <w:rPr>
          <w:color w:val="2A2A2A"/>
          <w:sz w:val="20"/>
          <w:szCs w:val="20"/>
          <w:lang w:val="fr-FR"/>
        </w:rPr>
        <w:t>urétéro-pyélo-caliciel</w:t>
      </w:r>
      <w:proofErr w:type="spellEnd"/>
      <w:r w:rsidR="00EC118B" w:rsidRPr="00D5034E">
        <w:rPr>
          <w:color w:val="2A2A2A"/>
          <w:sz w:val="20"/>
          <w:szCs w:val="20"/>
          <w:lang w:val="fr-FR"/>
        </w:rPr>
        <w:t xml:space="preserve"> avec dilatation modérée</w:t>
      </w:r>
    </w:p>
    <w:p w:rsidR="00EC118B" w:rsidRPr="00D5034E" w:rsidRDefault="000D61BA" w:rsidP="000D61BA">
      <w:pPr>
        <w:pStyle w:val="ecxmsolistparagraph"/>
        <w:shd w:val="clear" w:color="auto" w:fill="FFFFFF"/>
        <w:spacing w:before="0" w:beforeAutospacing="0" w:after="0" w:afterAutospacing="0"/>
        <w:ind w:left="2880"/>
        <w:rPr>
          <w:color w:val="2A2A2A"/>
          <w:sz w:val="20"/>
          <w:szCs w:val="20"/>
          <w:lang w:val="fr-FR"/>
        </w:rPr>
      </w:pPr>
      <w:r>
        <w:rPr>
          <w:color w:val="2A2A2A"/>
          <w:sz w:val="20"/>
          <w:szCs w:val="20"/>
          <w:lang w:val="fr-FR"/>
        </w:rPr>
        <w:t xml:space="preserve">                      </w:t>
      </w:r>
      <w:r w:rsidR="00180958">
        <w:rPr>
          <w:color w:val="2A2A2A"/>
          <w:sz w:val="20"/>
          <w:szCs w:val="20"/>
          <w:lang w:val="fr-FR"/>
        </w:rPr>
        <w:tab/>
      </w:r>
      <w:r w:rsidR="00180958">
        <w:rPr>
          <w:color w:val="2A2A2A"/>
          <w:sz w:val="20"/>
          <w:szCs w:val="20"/>
          <w:lang w:val="fr-FR"/>
        </w:rPr>
        <w:tab/>
      </w:r>
      <w:r w:rsidRPr="00180958">
        <w:rPr>
          <w:color w:val="CC3399"/>
          <w:sz w:val="20"/>
          <w:szCs w:val="20"/>
          <w:lang w:val="fr-FR"/>
        </w:rPr>
        <w:t>G</w:t>
      </w:r>
      <w:r w:rsidR="00EC118B" w:rsidRPr="00180958">
        <w:rPr>
          <w:color w:val="CC3399"/>
          <w:sz w:val="20"/>
          <w:szCs w:val="20"/>
          <w:lang w:val="fr-FR"/>
        </w:rPr>
        <w:t xml:space="preserve">rade 4 : </w:t>
      </w:r>
      <w:r w:rsidR="00180958">
        <w:rPr>
          <w:color w:val="2A2A2A"/>
          <w:sz w:val="20"/>
          <w:szCs w:val="20"/>
          <w:lang w:val="fr-FR"/>
        </w:rPr>
        <w:t>D</w:t>
      </w:r>
      <w:r w:rsidR="00EC118B" w:rsidRPr="00D5034E">
        <w:rPr>
          <w:color w:val="2A2A2A"/>
          <w:sz w:val="20"/>
          <w:szCs w:val="20"/>
          <w:lang w:val="fr-FR"/>
        </w:rPr>
        <w:t xml:space="preserve">ilatation </w:t>
      </w:r>
      <w:proofErr w:type="spellStart"/>
      <w:r w:rsidR="00EC118B" w:rsidRPr="00D5034E">
        <w:rPr>
          <w:color w:val="2A2A2A"/>
          <w:sz w:val="20"/>
          <w:szCs w:val="20"/>
          <w:lang w:val="fr-FR"/>
        </w:rPr>
        <w:t>urétéro-pyélo-c</w:t>
      </w:r>
      <w:r w:rsidR="00180958">
        <w:rPr>
          <w:color w:val="2A2A2A"/>
          <w:sz w:val="20"/>
          <w:szCs w:val="20"/>
          <w:lang w:val="fr-FR"/>
        </w:rPr>
        <w:t>alicielle</w:t>
      </w:r>
      <w:proofErr w:type="spellEnd"/>
      <w:r w:rsidR="00180958">
        <w:rPr>
          <w:color w:val="2A2A2A"/>
          <w:sz w:val="20"/>
          <w:szCs w:val="20"/>
          <w:lang w:val="fr-FR"/>
        </w:rPr>
        <w:t xml:space="preserve"> avec calices émoussés</w:t>
      </w:r>
    </w:p>
    <w:p w:rsidR="000D61BA" w:rsidRPr="00D5034E" w:rsidRDefault="000D61BA" w:rsidP="000D61BA">
      <w:pPr>
        <w:pStyle w:val="ecxmsolistparagraph"/>
        <w:shd w:val="clear" w:color="auto" w:fill="FFFFFF"/>
        <w:spacing w:before="0" w:beforeAutospacing="0" w:after="0" w:afterAutospacing="0"/>
        <w:ind w:left="2880"/>
        <w:rPr>
          <w:color w:val="2A2A2A"/>
          <w:sz w:val="20"/>
          <w:szCs w:val="20"/>
          <w:lang w:val="fr-FR"/>
        </w:rPr>
      </w:pPr>
      <w:r>
        <w:rPr>
          <w:color w:val="2A2A2A"/>
          <w:sz w:val="20"/>
          <w:szCs w:val="20"/>
          <w:lang w:val="fr-FR"/>
        </w:rPr>
        <w:t xml:space="preserve">                      </w:t>
      </w:r>
      <w:r w:rsidR="00180958">
        <w:rPr>
          <w:color w:val="2A2A2A"/>
          <w:sz w:val="20"/>
          <w:szCs w:val="20"/>
          <w:lang w:val="fr-FR"/>
        </w:rPr>
        <w:tab/>
      </w:r>
      <w:r w:rsidR="00180958">
        <w:rPr>
          <w:color w:val="2A2A2A"/>
          <w:sz w:val="20"/>
          <w:szCs w:val="20"/>
          <w:lang w:val="fr-FR"/>
        </w:rPr>
        <w:tab/>
      </w:r>
      <w:r w:rsidRPr="00180958">
        <w:rPr>
          <w:color w:val="CC3399"/>
          <w:sz w:val="20"/>
          <w:szCs w:val="20"/>
          <w:lang w:val="fr-FR"/>
        </w:rPr>
        <w:t>G</w:t>
      </w:r>
      <w:r w:rsidR="00EC118B" w:rsidRPr="00180958">
        <w:rPr>
          <w:color w:val="CC3399"/>
          <w:sz w:val="20"/>
          <w:szCs w:val="20"/>
          <w:lang w:val="fr-FR"/>
        </w:rPr>
        <w:t xml:space="preserve">rade 5 : </w:t>
      </w:r>
      <w:r w:rsidR="00180958">
        <w:rPr>
          <w:color w:val="2A2A2A"/>
          <w:sz w:val="20"/>
          <w:szCs w:val="20"/>
          <w:lang w:val="fr-FR"/>
        </w:rPr>
        <w:t>D</w:t>
      </w:r>
      <w:r w:rsidR="00EC118B" w:rsidRPr="00D5034E">
        <w:rPr>
          <w:color w:val="2A2A2A"/>
          <w:sz w:val="20"/>
          <w:szCs w:val="20"/>
          <w:lang w:val="fr-FR"/>
        </w:rPr>
        <w:t>ilatation importante, uretère tortueux, calices en boule.</w:t>
      </w:r>
    </w:p>
    <w:p w:rsidR="000D61BA" w:rsidRDefault="000D61BA" w:rsidP="00EC118B">
      <w:pPr>
        <w:pStyle w:val="ecxmsolistparagraph"/>
        <w:shd w:val="clear" w:color="auto" w:fill="FFFFFF"/>
        <w:spacing w:before="0" w:beforeAutospacing="0" w:after="0" w:afterAutospacing="0"/>
        <w:rPr>
          <w:color w:val="2A2A2A"/>
          <w:sz w:val="20"/>
          <w:szCs w:val="20"/>
          <w:lang w:val="fr-FR"/>
        </w:rPr>
      </w:pPr>
      <w:r>
        <w:rPr>
          <w:color w:val="2A2A2A"/>
          <w:sz w:val="20"/>
          <w:szCs w:val="20"/>
          <w:lang w:val="fr-FR"/>
        </w:rPr>
        <w:t xml:space="preserve"> </w:t>
      </w:r>
    </w:p>
    <w:p w:rsidR="000D61BA" w:rsidRDefault="000D61BA" w:rsidP="00EC118B">
      <w:pPr>
        <w:pStyle w:val="ecxmsolistparagraph"/>
        <w:shd w:val="clear" w:color="auto" w:fill="FFFFFF"/>
        <w:spacing w:before="0" w:beforeAutospacing="0" w:after="0" w:afterAutospacing="0"/>
        <w:rPr>
          <w:color w:val="2A2A2A"/>
          <w:sz w:val="20"/>
          <w:szCs w:val="20"/>
          <w:lang w:val="fr-FR"/>
        </w:rPr>
      </w:pPr>
    </w:p>
    <w:p w:rsidR="000D61BA" w:rsidRDefault="00180958" w:rsidP="00EC118B">
      <w:pPr>
        <w:pStyle w:val="ecxmsolistparagraph"/>
        <w:shd w:val="clear" w:color="auto" w:fill="FFFFFF"/>
        <w:spacing w:before="0" w:beforeAutospacing="0" w:after="0" w:afterAutospacing="0"/>
        <w:rPr>
          <w:color w:val="2A2A2A"/>
          <w:sz w:val="20"/>
          <w:szCs w:val="20"/>
          <w:lang w:val="fr-FR"/>
        </w:rPr>
      </w:pPr>
      <w:r w:rsidRPr="00D5034E">
        <w:rPr>
          <w:noProof/>
          <w:color w:val="2A2A2A"/>
          <w:sz w:val="20"/>
          <w:szCs w:val="20"/>
          <w:lang w:val="fr-FR"/>
        </w:rPr>
        <w:drawing>
          <wp:anchor distT="0" distB="0" distL="114300" distR="114300" simplePos="0" relativeHeight="251677696" behindDoc="0" locked="0" layoutInCell="1" allowOverlap="1" wp14:anchorId="640661F6" wp14:editId="63E90091">
            <wp:simplePos x="0" y="0"/>
            <wp:positionH relativeFrom="column">
              <wp:posOffset>5255260</wp:posOffset>
            </wp:positionH>
            <wp:positionV relativeFrom="paragraph">
              <wp:posOffset>76835</wp:posOffset>
            </wp:positionV>
            <wp:extent cx="2023110" cy="2433955"/>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023110" cy="2433955"/>
                    </a:xfrm>
                    <a:prstGeom prst="rect">
                      <a:avLst/>
                    </a:prstGeom>
                    <a:noFill/>
                    <a:ln w="9525">
                      <a:noFill/>
                      <a:miter lim="800000"/>
                      <a:headEnd/>
                      <a:tailEnd/>
                    </a:ln>
                  </pic:spPr>
                </pic:pic>
              </a:graphicData>
            </a:graphic>
          </wp:anchor>
        </w:drawing>
      </w:r>
    </w:p>
    <w:p w:rsidR="00EC118B" w:rsidRDefault="00EC118B" w:rsidP="00EC118B">
      <w:pPr>
        <w:pStyle w:val="ecxmsolistparagraph"/>
        <w:shd w:val="clear" w:color="auto" w:fill="FFFFFF"/>
        <w:spacing w:before="0" w:beforeAutospacing="0" w:after="0" w:afterAutospacing="0"/>
        <w:rPr>
          <w:color w:val="2A2A2A"/>
          <w:sz w:val="20"/>
          <w:szCs w:val="20"/>
          <w:lang w:val="fr-FR"/>
        </w:rPr>
      </w:pPr>
      <w:r w:rsidRPr="00D5034E">
        <w:rPr>
          <w:color w:val="2A2A2A"/>
          <w:sz w:val="20"/>
          <w:szCs w:val="20"/>
          <w:lang w:val="fr-FR"/>
        </w:rPr>
        <w:t xml:space="preserve">Le traitement du reflux comporte </w:t>
      </w:r>
      <w:r w:rsidRPr="00180958">
        <w:rPr>
          <w:b/>
          <w:color w:val="2A2A2A"/>
          <w:sz w:val="20"/>
          <w:szCs w:val="20"/>
          <w:lang w:val="fr-FR"/>
        </w:rPr>
        <w:t xml:space="preserve">un volet médical </w:t>
      </w:r>
      <w:proofErr w:type="spellStart"/>
      <w:r w:rsidRPr="00180958">
        <w:rPr>
          <w:b/>
          <w:color w:val="2A2A2A"/>
          <w:sz w:val="20"/>
          <w:szCs w:val="20"/>
          <w:lang w:val="fr-FR"/>
        </w:rPr>
        <w:t>antibioprophylaxique</w:t>
      </w:r>
      <w:proofErr w:type="spellEnd"/>
      <w:r w:rsidRPr="00D5034E">
        <w:rPr>
          <w:color w:val="2A2A2A"/>
          <w:sz w:val="20"/>
          <w:szCs w:val="20"/>
          <w:lang w:val="fr-FR"/>
        </w:rPr>
        <w:t xml:space="preserve"> et </w:t>
      </w:r>
      <w:r w:rsidRPr="00180958">
        <w:rPr>
          <w:b/>
          <w:color w:val="2A2A2A"/>
          <w:sz w:val="20"/>
          <w:szCs w:val="20"/>
          <w:lang w:val="fr-FR"/>
        </w:rPr>
        <w:t>un volet chirurgical</w:t>
      </w:r>
      <w:r w:rsidRPr="00D5034E">
        <w:rPr>
          <w:color w:val="2A2A2A"/>
          <w:sz w:val="20"/>
          <w:szCs w:val="20"/>
          <w:lang w:val="fr-FR"/>
        </w:rPr>
        <w:t xml:space="preserve">.  </w:t>
      </w:r>
    </w:p>
    <w:p w:rsidR="00180958" w:rsidRPr="00D5034E" w:rsidRDefault="00180958" w:rsidP="00EC118B">
      <w:pPr>
        <w:pStyle w:val="ecxmsolistparagraph"/>
        <w:shd w:val="clear" w:color="auto" w:fill="FFFFFF"/>
        <w:spacing w:before="0" w:beforeAutospacing="0" w:after="0" w:afterAutospacing="0"/>
        <w:rPr>
          <w:color w:val="2A2A2A"/>
          <w:sz w:val="20"/>
          <w:szCs w:val="20"/>
          <w:lang w:val="fr-FR"/>
        </w:rPr>
      </w:pPr>
    </w:p>
    <w:p w:rsidR="00EC118B" w:rsidRPr="00D5034E" w:rsidRDefault="00EC118B" w:rsidP="00180958">
      <w:pPr>
        <w:pStyle w:val="ecxmsolistparagraph"/>
        <w:shd w:val="clear" w:color="auto" w:fill="FFFFFF"/>
        <w:spacing w:before="0" w:beforeAutospacing="0" w:after="0" w:afterAutospacing="0"/>
        <w:rPr>
          <w:color w:val="2A2A2A"/>
          <w:sz w:val="20"/>
          <w:szCs w:val="20"/>
          <w:lang w:val="fr-FR"/>
        </w:rPr>
      </w:pPr>
      <w:r w:rsidRPr="00D5034E">
        <w:rPr>
          <w:color w:val="2A2A2A"/>
          <w:sz w:val="20"/>
          <w:szCs w:val="20"/>
          <w:lang w:val="fr-FR"/>
        </w:rPr>
        <w:t xml:space="preserve">En l'absence de guérison du reflux ou en présence d'un reflux de grade élevé, ou si les pyélonéphrites se répètent, l'indication chirurgicale est portée ; l'intervention chirurgicale consiste en </w:t>
      </w:r>
      <w:r w:rsidRPr="00180958">
        <w:rPr>
          <w:i/>
          <w:color w:val="2A2A2A"/>
          <w:sz w:val="20"/>
          <w:szCs w:val="20"/>
          <w:lang w:val="fr-FR"/>
        </w:rPr>
        <w:t>une réfection d'un système anti-reflux efficace</w:t>
      </w:r>
      <w:r w:rsidRPr="00D5034E">
        <w:rPr>
          <w:color w:val="2A2A2A"/>
          <w:sz w:val="20"/>
          <w:szCs w:val="20"/>
          <w:lang w:val="fr-FR"/>
        </w:rPr>
        <w:t>, habituellement par allongement du trajet sous-muqueux de l'uretère (technique de Cohen) ; il s'agit d'une intervention menée par voie intra-vésicale.</w:t>
      </w:r>
    </w:p>
    <w:p w:rsidR="00EC118B" w:rsidRPr="00D5034E" w:rsidRDefault="00EC118B" w:rsidP="00EC118B">
      <w:pPr>
        <w:pStyle w:val="ecxmsolistparagraph"/>
        <w:shd w:val="clear" w:color="auto" w:fill="FFFFFF"/>
        <w:spacing w:before="0" w:beforeAutospacing="0" w:after="0" w:afterAutospacing="0"/>
        <w:ind w:left="708"/>
        <w:rPr>
          <w:color w:val="2A2A2A"/>
          <w:sz w:val="20"/>
          <w:szCs w:val="20"/>
          <w:lang w:val="fr-FR"/>
        </w:rPr>
      </w:pPr>
    </w:p>
    <w:p w:rsidR="00EC118B" w:rsidRPr="00D5034E" w:rsidRDefault="00EC118B" w:rsidP="00EC118B">
      <w:pPr>
        <w:rPr>
          <w:rFonts w:ascii="Times New Roman" w:hAnsi="Times New Roman" w:cs="Times New Roman"/>
          <w:sz w:val="20"/>
          <w:szCs w:val="20"/>
          <w:lang w:val="fr-FR"/>
        </w:rPr>
      </w:pPr>
      <w:r w:rsidRPr="00D5034E">
        <w:rPr>
          <w:rFonts w:ascii="Times New Roman" w:hAnsi="Times New Roman" w:cs="Times New Roman"/>
          <w:color w:val="2A2A2A"/>
          <w:sz w:val="20"/>
          <w:szCs w:val="20"/>
          <w:lang w:val="fr-FR"/>
        </w:rPr>
        <w:t>Le traitement</w:t>
      </w:r>
      <w:r w:rsidRPr="00D5034E">
        <w:rPr>
          <w:rFonts w:ascii="Times New Roman" w:hAnsi="Times New Roman" w:cs="Times New Roman"/>
          <w:sz w:val="20"/>
          <w:szCs w:val="20"/>
          <w:lang w:val="fr-FR"/>
        </w:rPr>
        <w:t xml:space="preserve"> </w:t>
      </w:r>
      <w:proofErr w:type="spellStart"/>
      <w:r w:rsidRPr="00D5034E">
        <w:rPr>
          <w:rFonts w:ascii="Times New Roman" w:hAnsi="Times New Roman" w:cs="Times New Roman"/>
          <w:sz w:val="20"/>
          <w:szCs w:val="20"/>
          <w:lang w:val="fr-FR"/>
        </w:rPr>
        <w:t>laparoscopique</w:t>
      </w:r>
      <w:proofErr w:type="spellEnd"/>
      <w:r w:rsidRPr="00D5034E">
        <w:rPr>
          <w:rFonts w:ascii="Times New Roman" w:hAnsi="Times New Roman" w:cs="Times New Roman"/>
          <w:sz w:val="20"/>
          <w:szCs w:val="20"/>
          <w:lang w:val="fr-FR"/>
        </w:rPr>
        <w:t xml:space="preserve"> du reflux vésico-urétéral a été l’objet de nombreuses expérimentations chez le porc. En effet, l’anatomie porcine de la vessie étant proche de celle de l’homme, cela en fait un modèle de choix pour l’étude des traitements chirurgicaux du reflux. </w:t>
      </w:r>
    </w:p>
    <w:p w:rsidR="00EC118B" w:rsidRPr="00D5034E" w:rsidRDefault="00EC118B" w:rsidP="00EC118B">
      <w:pPr>
        <w:rPr>
          <w:rFonts w:ascii="Times New Roman" w:hAnsi="Times New Roman" w:cs="Times New Roman"/>
          <w:sz w:val="20"/>
          <w:szCs w:val="20"/>
          <w:lang w:val="fr-FR"/>
        </w:rPr>
      </w:pPr>
      <w:r w:rsidRPr="00D5034E">
        <w:rPr>
          <w:rFonts w:ascii="Times New Roman" w:hAnsi="Times New Roman" w:cs="Times New Roman"/>
          <w:sz w:val="20"/>
          <w:szCs w:val="20"/>
          <w:lang w:val="fr-FR"/>
        </w:rPr>
        <w:lastRenderedPageBreak/>
        <w:t>On retrouve un rapport préliminaire de JANSSEN T</w:t>
      </w:r>
      <w:r w:rsidR="00180958">
        <w:rPr>
          <w:rFonts w:ascii="Times New Roman" w:hAnsi="Times New Roman" w:cs="Times New Roman"/>
          <w:sz w:val="20"/>
          <w:szCs w:val="20"/>
          <w:lang w:val="fr-FR"/>
        </w:rPr>
        <w:t xml:space="preserve"> &amp; Co.</w:t>
      </w:r>
      <w:r w:rsidRPr="00D5034E">
        <w:rPr>
          <w:rFonts w:ascii="Times New Roman" w:hAnsi="Times New Roman" w:cs="Times New Roman"/>
          <w:sz w:val="20"/>
          <w:szCs w:val="20"/>
          <w:lang w:val="fr-FR"/>
        </w:rPr>
        <w:t xml:space="preserve"> publié en 1994, dans lequel a été réalisé chez 4 porcs un allongement du trajet urétéral sous-muqueux par voie extra-</w:t>
      </w:r>
      <w:r w:rsidRPr="00D5034E">
        <w:rPr>
          <w:rStyle w:val="tx-axdocdb-pi1-searched-word"/>
          <w:rFonts w:ascii="Times New Roman" w:hAnsi="Times New Roman" w:cs="Times New Roman"/>
          <w:sz w:val="20"/>
          <w:szCs w:val="20"/>
          <w:lang w:val="fr-FR"/>
        </w:rPr>
        <w:t>vésical</w:t>
      </w:r>
      <w:r w:rsidRPr="00D5034E">
        <w:rPr>
          <w:rFonts w:ascii="Times New Roman" w:hAnsi="Times New Roman" w:cs="Times New Roman"/>
          <w:sz w:val="20"/>
          <w:szCs w:val="20"/>
          <w:lang w:val="fr-FR"/>
        </w:rPr>
        <w:t>e (</w:t>
      </w:r>
      <w:proofErr w:type="spellStart"/>
      <w:r w:rsidRPr="00D5034E">
        <w:rPr>
          <w:rFonts w:ascii="Times New Roman" w:hAnsi="Times New Roman" w:cs="Times New Roman"/>
          <w:sz w:val="20"/>
          <w:szCs w:val="20"/>
          <w:lang w:val="fr-FR"/>
        </w:rPr>
        <w:t>Lich-Grégoir</w:t>
      </w:r>
      <w:proofErr w:type="spellEnd"/>
      <w:r w:rsidRPr="00D5034E">
        <w:rPr>
          <w:rFonts w:ascii="Times New Roman" w:hAnsi="Times New Roman" w:cs="Times New Roman"/>
          <w:sz w:val="20"/>
          <w:szCs w:val="20"/>
          <w:lang w:val="fr-FR"/>
        </w:rPr>
        <w:t xml:space="preserve">). </w:t>
      </w:r>
    </w:p>
    <w:p w:rsidR="00EC118B" w:rsidRPr="00D5034E" w:rsidRDefault="00180958" w:rsidP="00EC118B">
      <w:pPr>
        <w:rPr>
          <w:rFonts w:ascii="Times New Roman" w:hAnsi="Times New Roman" w:cs="Times New Roman"/>
          <w:i/>
          <w:sz w:val="20"/>
          <w:szCs w:val="20"/>
          <w:lang w:val="fr-FR"/>
        </w:rPr>
      </w:pPr>
      <w:r>
        <w:rPr>
          <w:rFonts w:ascii="Times New Roman" w:hAnsi="Times New Roman" w:cs="Times New Roman"/>
          <w:i/>
          <w:sz w:val="20"/>
          <w:szCs w:val="20"/>
          <w:lang w:val="fr-FR"/>
        </w:rPr>
        <w:t>« </w:t>
      </w:r>
      <w:r w:rsidR="00EC118B" w:rsidRPr="00D5034E">
        <w:rPr>
          <w:rFonts w:ascii="Times New Roman" w:hAnsi="Times New Roman" w:cs="Times New Roman"/>
          <w:i/>
          <w:sz w:val="20"/>
          <w:szCs w:val="20"/>
          <w:lang w:val="fr-FR"/>
        </w:rPr>
        <w:t xml:space="preserve">Après création d'un pneumopéritoine, 4 trocarts sont introduits dans la cavité abdominale. Le péritoine est incisé au niveau des vaisseaux iliaques et l'uretère est libéré depuis sa portion moyenne jusqu'à la jonction </w:t>
      </w:r>
      <w:proofErr w:type="spellStart"/>
      <w:r w:rsidR="00EC118B" w:rsidRPr="00D5034E">
        <w:rPr>
          <w:rFonts w:ascii="Times New Roman" w:hAnsi="Times New Roman" w:cs="Times New Roman"/>
          <w:i/>
          <w:sz w:val="20"/>
          <w:szCs w:val="20"/>
          <w:lang w:val="fr-FR"/>
        </w:rPr>
        <w:t>urétéro</w:t>
      </w:r>
      <w:proofErr w:type="spellEnd"/>
      <w:r w:rsidR="00EC118B" w:rsidRPr="00D5034E">
        <w:rPr>
          <w:rFonts w:ascii="Times New Roman" w:hAnsi="Times New Roman" w:cs="Times New Roman"/>
          <w:i/>
          <w:sz w:val="20"/>
          <w:szCs w:val="20"/>
          <w:lang w:val="fr-FR"/>
        </w:rPr>
        <w:t>-</w:t>
      </w:r>
      <w:r w:rsidR="00EC118B" w:rsidRPr="00D5034E">
        <w:rPr>
          <w:rStyle w:val="tx-axdocdb-pi1-searched-word"/>
          <w:rFonts w:ascii="Times New Roman" w:hAnsi="Times New Roman" w:cs="Times New Roman"/>
          <w:i/>
          <w:sz w:val="20"/>
          <w:szCs w:val="20"/>
          <w:lang w:val="fr-FR"/>
        </w:rPr>
        <w:t>vésical</w:t>
      </w:r>
      <w:r w:rsidR="00EC118B" w:rsidRPr="00D5034E">
        <w:rPr>
          <w:rFonts w:ascii="Times New Roman" w:hAnsi="Times New Roman" w:cs="Times New Roman"/>
          <w:i/>
          <w:sz w:val="20"/>
          <w:szCs w:val="20"/>
          <w:lang w:val="fr-FR"/>
        </w:rPr>
        <w:t xml:space="preserve">e. Le </w:t>
      </w:r>
      <w:proofErr w:type="spellStart"/>
      <w:r w:rsidR="00EC118B" w:rsidRPr="00D5034E">
        <w:rPr>
          <w:rFonts w:ascii="Times New Roman" w:hAnsi="Times New Roman" w:cs="Times New Roman"/>
          <w:i/>
          <w:sz w:val="20"/>
          <w:szCs w:val="20"/>
          <w:lang w:val="fr-FR"/>
        </w:rPr>
        <w:t>détrusor</w:t>
      </w:r>
      <w:proofErr w:type="spellEnd"/>
      <w:r w:rsidR="00EC118B" w:rsidRPr="00D5034E">
        <w:rPr>
          <w:rFonts w:ascii="Times New Roman" w:hAnsi="Times New Roman" w:cs="Times New Roman"/>
          <w:i/>
          <w:sz w:val="20"/>
          <w:szCs w:val="20"/>
          <w:lang w:val="fr-FR"/>
        </w:rPr>
        <w:t xml:space="preserve"> est alors incisé après coagulation, </w:t>
      </w:r>
      <w:proofErr w:type="spellStart"/>
      <w:r w:rsidR="00EC118B" w:rsidRPr="00D5034E">
        <w:rPr>
          <w:rFonts w:ascii="Times New Roman" w:hAnsi="Times New Roman" w:cs="Times New Roman"/>
          <w:i/>
          <w:sz w:val="20"/>
          <w:szCs w:val="20"/>
          <w:lang w:val="fr-FR"/>
        </w:rPr>
        <w:t>proximalement</w:t>
      </w:r>
      <w:proofErr w:type="spellEnd"/>
      <w:r w:rsidR="00EC118B" w:rsidRPr="00D5034E">
        <w:rPr>
          <w:rFonts w:ascii="Times New Roman" w:hAnsi="Times New Roman" w:cs="Times New Roman"/>
          <w:i/>
          <w:sz w:val="20"/>
          <w:szCs w:val="20"/>
          <w:lang w:val="fr-FR"/>
        </w:rPr>
        <w:t xml:space="preserve"> par rapport à la jonction </w:t>
      </w:r>
      <w:proofErr w:type="spellStart"/>
      <w:r w:rsidR="00EC118B" w:rsidRPr="00D5034E">
        <w:rPr>
          <w:rFonts w:ascii="Times New Roman" w:hAnsi="Times New Roman" w:cs="Times New Roman"/>
          <w:i/>
          <w:sz w:val="20"/>
          <w:szCs w:val="20"/>
          <w:lang w:val="fr-FR"/>
        </w:rPr>
        <w:t>urétéro</w:t>
      </w:r>
      <w:proofErr w:type="spellEnd"/>
      <w:r w:rsidR="00EC118B" w:rsidRPr="00D5034E">
        <w:rPr>
          <w:rFonts w:ascii="Times New Roman" w:hAnsi="Times New Roman" w:cs="Times New Roman"/>
          <w:i/>
          <w:sz w:val="20"/>
          <w:szCs w:val="20"/>
          <w:lang w:val="fr-FR"/>
        </w:rPr>
        <w:t>-</w:t>
      </w:r>
      <w:r w:rsidR="00EC118B" w:rsidRPr="00D5034E">
        <w:rPr>
          <w:rStyle w:val="tx-axdocdb-pi1-searched-word"/>
          <w:rFonts w:ascii="Times New Roman" w:hAnsi="Times New Roman" w:cs="Times New Roman"/>
          <w:i/>
          <w:sz w:val="20"/>
          <w:szCs w:val="20"/>
          <w:lang w:val="fr-FR"/>
        </w:rPr>
        <w:t>vésical</w:t>
      </w:r>
      <w:r w:rsidR="00EC118B" w:rsidRPr="00D5034E">
        <w:rPr>
          <w:rFonts w:ascii="Times New Roman" w:hAnsi="Times New Roman" w:cs="Times New Roman"/>
          <w:i/>
          <w:sz w:val="20"/>
          <w:szCs w:val="20"/>
          <w:lang w:val="fr-FR"/>
        </w:rPr>
        <w:t xml:space="preserve">e, laissant apparaître la muqueuse </w:t>
      </w:r>
      <w:r w:rsidR="00EC118B" w:rsidRPr="00D5034E">
        <w:rPr>
          <w:rStyle w:val="tx-axdocdb-pi1-searched-word"/>
          <w:rFonts w:ascii="Times New Roman" w:hAnsi="Times New Roman" w:cs="Times New Roman"/>
          <w:i/>
          <w:sz w:val="20"/>
          <w:szCs w:val="20"/>
          <w:lang w:val="fr-FR"/>
        </w:rPr>
        <w:t>vésical</w:t>
      </w:r>
      <w:r w:rsidR="00EC118B" w:rsidRPr="00D5034E">
        <w:rPr>
          <w:rFonts w:ascii="Times New Roman" w:hAnsi="Times New Roman" w:cs="Times New Roman"/>
          <w:i/>
          <w:sz w:val="20"/>
          <w:szCs w:val="20"/>
          <w:lang w:val="fr-FR"/>
        </w:rPr>
        <w:t>e sur une longueur de 3 à 4 cm. L'uretère est enfoui dans le sillon musculeux dont les berges sont rapprochées par 5 à 6 agrafes métalliques.</w:t>
      </w:r>
    </w:p>
    <w:p w:rsidR="00EC118B" w:rsidRDefault="00EC118B" w:rsidP="00EC118B">
      <w:pPr>
        <w:rPr>
          <w:rFonts w:ascii="Times New Roman" w:hAnsi="Times New Roman" w:cs="Times New Roman"/>
          <w:i/>
          <w:sz w:val="20"/>
          <w:szCs w:val="20"/>
          <w:lang w:val="fr-FR"/>
        </w:rPr>
      </w:pPr>
      <w:r w:rsidRPr="00D5034E">
        <w:rPr>
          <w:rFonts w:ascii="Times New Roman" w:hAnsi="Times New Roman" w:cs="Times New Roman"/>
          <w:i/>
          <w:sz w:val="20"/>
          <w:szCs w:val="20"/>
          <w:lang w:val="fr-FR"/>
        </w:rPr>
        <w:t xml:space="preserve"> Chez 3 porcs la </w:t>
      </w:r>
      <w:r w:rsidRPr="00D5034E">
        <w:rPr>
          <w:rStyle w:val="tx-axdocdb-pi1-searched-word"/>
          <w:rFonts w:ascii="Times New Roman" w:hAnsi="Times New Roman" w:cs="Times New Roman"/>
          <w:i/>
          <w:sz w:val="20"/>
          <w:szCs w:val="20"/>
          <w:lang w:val="fr-FR"/>
        </w:rPr>
        <w:t>vessie</w:t>
      </w:r>
      <w:r w:rsidRPr="00D5034E">
        <w:rPr>
          <w:rFonts w:ascii="Times New Roman" w:hAnsi="Times New Roman" w:cs="Times New Roman"/>
          <w:i/>
          <w:sz w:val="20"/>
          <w:szCs w:val="20"/>
          <w:lang w:val="fr-FR"/>
        </w:rPr>
        <w:t xml:space="preserve"> et l'uretère sont immédiatement prélevés par laparotomie, à l'examen macroscopique les agrafes rapprochent bien la musculeuse sans </w:t>
      </w:r>
      <w:proofErr w:type="spellStart"/>
      <w:r w:rsidRPr="00D5034E">
        <w:rPr>
          <w:rFonts w:ascii="Times New Roman" w:hAnsi="Times New Roman" w:cs="Times New Roman"/>
          <w:i/>
          <w:sz w:val="20"/>
          <w:szCs w:val="20"/>
          <w:lang w:val="fr-FR"/>
        </w:rPr>
        <w:t>transfixier</w:t>
      </w:r>
      <w:proofErr w:type="spellEnd"/>
      <w:r w:rsidRPr="00D5034E">
        <w:rPr>
          <w:rFonts w:ascii="Times New Roman" w:hAnsi="Times New Roman" w:cs="Times New Roman"/>
          <w:i/>
          <w:sz w:val="20"/>
          <w:szCs w:val="20"/>
          <w:lang w:val="fr-FR"/>
        </w:rPr>
        <w:t xml:space="preserve"> la muqueuse </w:t>
      </w:r>
      <w:r w:rsidRPr="00D5034E">
        <w:rPr>
          <w:rStyle w:val="tx-axdocdb-pi1-searched-word"/>
          <w:rFonts w:ascii="Times New Roman" w:hAnsi="Times New Roman" w:cs="Times New Roman"/>
          <w:i/>
          <w:sz w:val="20"/>
          <w:szCs w:val="20"/>
          <w:lang w:val="fr-FR"/>
        </w:rPr>
        <w:t>vésical</w:t>
      </w:r>
      <w:r w:rsidRPr="00D5034E">
        <w:rPr>
          <w:rFonts w:ascii="Times New Roman" w:hAnsi="Times New Roman" w:cs="Times New Roman"/>
          <w:i/>
          <w:sz w:val="20"/>
          <w:szCs w:val="20"/>
          <w:lang w:val="fr-FR"/>
        </w:rPr>
        <w:t>e ou l'uretère. La perméabilité de l'uretère est contrôlée au moyen d'une sonde. Le trajet sous-muqueux est bien large évitant toute compression urétérale. Chez un porc les méats urétéraux ont été incisés par voie endoscopique afin de créer un reflux. Après allongement du trajet sous-muqueux par laparoscopie d'un côté, seul l'uretère non traité reflue. La cure du reflux vésico-urétéral est techniquement réalisable chez le porc. Des études à plus long terme sont nécessaires avant d'envisager une application à l'homme.</w:t>
      </w:r>
      <w:bookmarkEnd w:id="28"/>
      <w:r w:rsidR="00180958">
        <w:rPr>
          <w:rFonts w:ascii="Times New Roman" w:hAnsi="Times New Roman" w:cs="Times New Roman"/>
          <w:i/>
          <w:sz w:val="20"/>
          <w:szCs w:val="20"/>
          <w:lang w:val="fr-FR"/>
        </w:rPr>
        <w:t> »</w:t>
      </w:r>
    </w:p>
    <w:p w:rsidR="00D5034E" w:rsidRDefault="00D5034E" w:rsidP="00EC118B">
      <w:pPr>
        <w:rPr>
          <w:rFonts w:ascii="Times New Roman" w:hAnsi="Times New Roman" w:cs="Times New Roman"/>
          <w:i/>
          <w:sz w:val="20"/>
          <w:szCs w:val="20"/>
          <w:lang w:val="fr-FR"/>
        </w:rPr>
      </w:pPr>
    </w:p>
    <w:p w:rsidR="00180958" w:rsidRDefault="00180958" w:rsidP="00EC118B">
      <w:pPr>
        <w:rPr>
          <w:rFonts w:ascii="Times New Roman" w:hAnsi="Times New Roman" w:cs="Times New Roman"/>
          <w:i/>
          <w:sz w:val="20"/>
          <w:szCs w:val="20"/>
          <w:lang w:val="fr-FR"/>
        </w:rPr>
      </w:pPr>
    </w:p>
    <w:p w:rsidR="00EC118B" w:rsidRPr="00D5034E" w:rsidRDefault="00180958" w:rsidP="00D5034E">
      <w:pPr>
        <w:pStyle w:val="Paragraphedeliste"/>
        <w:numPr>
          <w:ilvl w:val="0"/>
          <w:numId w:val="8"/>
        </w:numPr>
        <w:shd w:val="clear" w:color="auto" w:fill="FFFFFF"/>
        <w:outlineLvl w:val="1"/>
        <w:rPr>
          <w:rFonts w:ascii="Times New Roman" w:eastAsia="Times New Roman" w:hAnsi="Times New Roman" w:cs="Times New Roman"/>
          <w:b/>
          <w:bCs/>
          <w:color w:val="CC3399"/>
          <w:sz w:val="20"/>
          <w:szCs w:val="20"/>
          <w:lang w:val="fr-FR" w:eastAsia="fr-FR"/>
        </w:rPr>
      </w:pPr>
      <w:bookmarkStart w:id="31" w:name="_Toc348094908"/>
      <w:r>
        <w:rPr>
          <w:rFonts w:ascii="Times New Roman" w:eastAsia="Times New Roman" w:hAnsi="Times New Roman" w:cs="Times New Roman"/>
          <w:b/>
          <w:bCs/>
          <w:color w:val="CC3399"/>
          <w:sz w:val="20"/>
          <w:szCs w:val="20"/>
          <w:lang w:val="fr-FR" w:eastAsia="fr-FR"/>
        </w:rPr>
        <w:t>Anatomopathologie</w:t>
      </w:r>
      <w:r w:rsidR="00D5034E" w:rsidRPr="00D5034E">
        <w:rPr>
          <w:rFonts w:ascii="Times New Roman" w:eastAsia="Times New Roman" w:hAnsi="Times New Roman" w:cs="Times New Roman"/>
          <w:b/>
          <w:bCs/>
          <w:color w:val="CC3399"/>
          <w:sz w:val="20"/>
          <w:szCs w:val="20"/>
          <w:lang w:val="fr-FR" w:eastAsia="fr-FR"/>
        </w:rPr>
        <w:t> :</w:t>
      </w:r>
      <w:r w:rsidR="00EC118B" w:rsidRPr="00D5034E">
        <w:rPr>
          <w:rFonts w:ascii="Times New Roman" w:eastAsia="Times New Roman" w:hAnsi="Times New Roman" w:cs="Times New Roman"/>
          <w:b/>
          <w:bCs/>
          <w:color w:val="CC3399"/>
          <w:sz w:val="20"/>
          <w:szCs w:val="20"/>
          <w:lang w:val="fr-FR" w:eastAsia="fr-FR"/>
        </w:rPr>
        <w:t xml:space="preserve"> exemple du carcinome </w:t>
      </w:r>
      <w:proofErr w:type="spellStart"/>
      <w:r w:rsidR="00EC118B" w:rsidRPr="00D5034E">
        <w:rPr>
          <w:rFonts w:ascii="Times New Roman" w:eastAsia="Times New Roman" w:hAnsi="Times New Roman" w:cs="Times New Roman"/>
          <w:b/>
          <w:bCs/>
          <w:color w:val="CC3399"/>
          <w:sz w:val="20"/>
          <w:szCs w:val="20"/>
          <w:lang w:val="fr-FR" w:eastAsia="fr-FR"/>
        </w:rPr>
        <w:t>urothélial</w:t>
      </w:r>
      <w:bookmarkEnd w:id="31"/>
      <w:proofErr w:type="spellEnd"/>
    </w:p>
    <w:p w:rsidR="00EC118B" w:rsidRPr="00D5034E" w:rsidRDefault="00EC118B" w:rsidP="00EC118B">
      <w:pPr>
        <w:shd w:val="clear" w:color="auto" w:fill="FFFFFF"/>
        <w:outlineLvl w:val="1"/>
        <w:rPr>
          <w:rFonts w:ascii="Times New Roman" w:eastAsia="Times New Roman" w:hAnsi="Times New Roman" w:cs="Times New Roman"/>
          <w:bCs/>
          <w:color w:val="000000"/>
          <w:sz w:val="20"/>
          <w:szCs w:val="20"/>
          <w:lang w:val="fr-FR" w:eastAsia="fr-FR"/>
        </w:rPr>
      </w:pPr>
      <w:bookmarkStart w:id="32" w:name="_Toc348094909"/>
      <w:r w:rsidRPr="00D5034E">
        <w:rPr>
          <w:rFonts w:ascii="Times New Roman" w:eastAsia="Times New Roman" w:hAnsi="Times New Roman" w:cs="Times New Roman"/>
          <w:bCs/>
          <w:color w:val="000000"/>
          <w:sz w:val="20"/>
          <w:szCs w:val="20"/>
          <w:lang w:val="fr-FR" w:eastAsia="fr-FR"/>
        </w:rPr>
        <w:t xml:space="preserve">On distingue les tumeurs superficielles, </w:t>
      </w:r>
      <w:r w:rsidRPr="00180958">
        <w:rPr>
          <w:rFonts w:ascii="Times New Roman" w:eastAsia="Times New Roman" w:hAnsi="Times New Roman" w:cs="Times New Roman"/>
          <w:b/>
          <w:bCs/>
          <w:color w:val="000000"/>
          <w:sz w:val="20"/>
          <w:szCs w:val="20"/>
          <w:lang w:val="fr-FR" w:eastAsia="fr-FR"/>
        </w:rPr>
        <w:t>polypes</w:t>
      </w:r>
      <w:r w:rsidRPr="00D5034E">
        <w:rPr>
          <w:rFonts w:ascii="Times New Roman" w:eastAsia="Times New Roman" w:hAnsi="Times New Roman" w:cs="Times New Roman"/>
          <w:bCs/>
          <w:color w:val="000000"/>
          <w:sz w:val="20"/>
          <w:szCs w:val="20"/>
          <w:lang w:val="fr-FR" w:eastAsia="fr-FR"/>
        </w:rPr>
        <w:t xml:space="preserve">, et les </w:t>
      </w:r>
      <w:r w:rsidR="00B73B05">
        <w:rPr>
          <w:rFonts w:ascii="Times New Roman" w:eastAsia="Times New Roman" w:hAnsi="Times New Roman" w:cs="Times New Roman"/>
          <w:b/>
          <w:bCs/>
          <w:color w:val="000000"/>
          <w:sz w:val="20"/>
          <w:szCs w:val="20"/>
          <w:lang w:val="fr-FR" w:eastAsia="fr-FR"/>
        </w:rPr>
        <w:t>tumeurs</w:t>
      </w:r>
      <w:r w:rsidRPr="00180958">
        <w:rPr>
          <w:rFonts w:ascii="Times New Roman" w:eastAsia="Times New Roman" w:hAnsi="Times New Roman" w:cs="Times New Roman"/>
          <w:b/>
          <w:bCs/>
          <w:color w:val="000000"/>
          <w:sz w:val="20"/>
          <w:szCs w:val="20"/>
          <w:lang w:val="fr-FR" w:eastAsia="fr-FR"/>
        </w:rPr>
        <w:t xml:space="preserve"> </w:t>
      </w:r>
      <w:proofErr w:type="spellStart"/>
      <w:r w:rsidRPr="00180958">
        <w:rPr>
          <w:rFonts w:ascii="Times New Roman" w:eastAsia="Times New Roman" w:hAnsi="Times New Roman" w:cs="Times New Roman"/>
          <w:b/>
          <w:bCs/>
          <w:color w:val="000000"/>
          <w:sz w:val="20"/>
          <w:szCs w:val="20"/>
          <w:lang w:val="fr-FR" w:eastAsia="fr-FR"/>
        </w:rPr>
        <w:t>infiltrantes</w:t>
      </w:r>
      <w:proofErr w:type="spellEnd"/>
      <w:r w:rsidRPr="00D5034E">
        <w:rPr>
          <w:rFonts w:ascii="Times New Roman" w:eastAsia="Times New Roman" w:hAnsi="Times New Roman" w:cs="Times New Roman"/>
          <w:bCs/>
          <w:color w:val="000000"/>
          <w:sz w:val="20"/>
          <w:szCs w:val="20"/>
          <w:lang w:val="fr-FR" w:eastAsia="fr-FR"/>
        </w:rPr>
        <w:t xml:space="preserve">, </w:t>
      </w:r>
      <w:r w:rsidR="00180958">
        <w:rPr>
          <w:rFonts w:ascii="Times New Roman" w:eastAsia="Times New Roman" w:hAnsi="Times New Roman" w:cs="Times New Roman"/>
          <w:bCs/>
          <w:color w:val="000000"/>
          <w:sz w:val="20"/>
          <w:szCs w:val="20"/>
          <w:lang w:val="fr-FR" w:eastAsia="fr-FR"/>
        </w:rPr>
        <w:t xml:space="preserve">qui constituent 90% des </w:t>
      </w:r>
      <w:r w:rsidRPr="00D5034E">
        <w:rPr>
          <w:rFonts w:ascii="Times New Roman" w:eastAsia="Times New Roman" w:hAnsi="Times New Roman" w:cs="Times New Roman"/>
          <w:bCs/>
          <w:color w:val="000000"/>
          <w:sz w:val="20"/>
          <w:szCs w:val="20"/>
          <w:lang w:val="fr-FR" w:eastAsia="fr-FR"/>
        </w:rPr>
        <w:t xml:space="preserve">carcinomes </w:t>
      </w:r>
      <w:proofErr w:type="spellStart"/>
      <w:r w:rsidRPr="00D5034E">
        <w:rPr>
          <w:rFonts w:ascii="Times New Roman" w:eastAsia="Times New Roman" w:hAnsi="Times New Roman" w:cs="Times New Roman"/>
          <w:bCs/>
          <w:color w:val="000000"/>
          <w:sz w:val="20"/>
          <w:szCs w:val="20"/>
          <w:lang w:val="fr-FR" w:eastAsia="fr-FR"/>
        </w:rPr>
        <w:t>urothéliaux</w:t>
      </w:r>
      <w:proofErr w:type="spellEnd"/>
      <w:r w:rsidRPr="00D5034E">
        <w:rPr>
          <w:rFonts w:ascii="Times New Roman" w:eastAsia="Times New Roman" w:hAnsi="Times New Roman" w:cs="Times New Roman"/>
          <w:bCs/>
          <w:color w:val="000000"/>
          <w:sz w:val="20"/>
          <w:szCs w:val="20"/>
          <w:lang w:val="fr-FR" w:eastAsia="fr-FR"/>
        </w:rPr>
        <w:t>.</w:t>
      </w:r>
      <w:bookmarkEnd w:id="32"/>
      <w:r w:rsidRPr="00D5034E">
        <w:rPr>
          <w:rFonts w:ascii="Times New Roman" w:eastAsia="Times New Roman" w:hAnsi="Times New Roman" w:cs="Times New Roman"/>
          <w:bCs/>
          <w:color w:val="000000"/>
          <w:sz w:val="20"/>
          <w:szCs w:val="20"/>
          <w:lang w:val="fr-FR" w:eastAsia="fr-FR"/>
        </w:rPr>
        <w:t xml:space="preserve"> </w:t>
      </w:r>
    </w:p>
    <w:p w:rsidR="00EC118B" w:rsidRPr="00D5034E" w:rsidRDefault="00EC118B" w:rsidP="00EC118B">
      <w:pPr>
        <w:pStyle w:val="Paragraphedeliste"/>
        <w:shd w:val="clear" w:color="auto" w:fill="FFFFFF"/>
        <w:ind w:left="0"/>
        <w:outlineLvl w:val="1"/>
        <w:rPr>
          <w:rFonts w:ascii="Times New Roman" w:eastAsia="Times New Roman" w:hAnsi="Times New Roman" w:cs="Times New Roman"/>
          <w:bCs/>
          <w:sz w:val="20"/>
          <w:szCs w:val="20"/>
          <w:lang w:val="fr-FR" w:eastAsia="fr-FR"/>
        </w:rPr>
      </w:pPr>
      <w:bookmarkStart w:id="33" w:name="_Toc348094910"/>
      <w:r w:rsidRPr="00D5034E">
        <w:rPr>
          <w:rFonts w:ascii="Times New Roman" w:eastAsia="Times New Roman" w:hAnsi="Times New Roman" w:cs="Times New Roman"/>
          <w:bCs/>
          <w:color w:val="000000"/>
          <w:sz w:val="20"/>
          <w:szCs w:val="20"/>
          <w:lang w:val="fr-FR" w:eastAsia="fr-FR"/>
        </w:rPr>
        <w:t>Actuellement on considère que les tumeurs de la vessie sont favorisées par le tabac, les dérivés de produits industriels  (hydrocarbures aromatiques, amines aromatiques, …) et l’infection par la bilharziose.</w:t>
      </w:r>
      <w:r w:rsidRPr="00D5034E">
        <w:rPr>
          <w:rFonts w:ascii="Times New Roman" w:eastAsia="Times New Roman" w:hAnsi="Times New Roman" w:cs="Times New Roman"/>
          <w:bCs/>
          <w:sz w:val="20"/>
          <w:szCs w:val="20"/>
          <w:lang w:val="fr-FR" w:eastAsia="fr-FR"/>
        </w:rPr>
        <w:t xml:space="preserve"> Ces facteurs de risque étant moins présent chez le porc, le cancer vésical porcin est peu fréquent, et le plus souvent attribué à la bilharziose.</w:t>
      </w:r>
      <w:bookmarkEnd w:id="33"/>
      <w:r w:rsidRPr="00D5034E">
        <w:rPr>
          <w:rFonts w:ascii="Times New Roman" w:eastAsia="Times New Roman" w:hAnsi="Times New Roman" w:cs="Times New Roman"/>
          <w:bCs/>
          <w:sz w:val="20"/>
          <w:szCs w:val="20"/>
          <w:lang w:val="fr-FR" w:eastAsia="fr-FR"/>
        </w:rPr>
        <w:t xml:space="preserve"> </w:t>
      </w:r>
    </w:p>
    <w:p w:rsidR="00EC118B" w:rsidRPr="00D5034E" w:rsidRDefault="00EC118B" w:rsidP="00EC118B">
      <w:pPr>
        <w:shd w:val="clear" w:color="auto" w:fill="FFFFFF"/>
        <w:outlineLvl w:val="1"/>
        <w:rPr>
          <w:rFonts w:ascii="Times New Roman" w:eastAsia="Times New Roman" w:hAnsi="Times New Roman" w:cs="Times New Roman"/>
          <w:bCs/>
          <w:color w:val="000000"/>
          <w:sz w:val="20"/>
          <w:szCs w:val="20"/>
          <w:lang w:val="fr-FR" w:eastAsia="fr-FR"/>
        </w:rPr>
      </w:pPr>
    </w:p>
    <w:p w:rsidR="00EC118B" w:rsidRPr="00D5034E" w:rsidRDefault="00EC118B" w:rsidP="00180958">
      <w:pPr>
        <w:shd w:val="clear" w:color="auto" w:fill="FFFFFF"/>
        <w:outlineLvl w:val="1"/>
        <w:rPr>
          <w:rFonts w:ascii="Times New Roman" w:eastAsia="Times New Roman" w:hAnsi="Times New Roman" w:cs="Times New Roman"/>
          <w:bCs/>
          <w:color w:val="000000"/>
          <w:sz w:val="20"/>
          <w:szCs w:val="20"/>
          <w:lang w:val="fr-FR" w:eastAsia="fr-FR"/>
        </w:rPr>
      </w:pPr>
      <w:bookmarkStart w:id="34" w:name="_Toc348094911"/>
      <w:r w:rsidRPr="00D5034E">
        <w:rPr>
          <w:rFonts w:ascii="Times New Roman" w:eastAsia="Times New Roman" w:hAnsi="Times New Roman" w:cs="Times New Roman"/>
          <w:bCs/>
          <w:color w:val="000000"/>
          <w:sz w:val="20"/>
          <w:szCs w:val="20"/>
          <w:lang w:val="fr-FR" w:eastAsia="fr-FR"/>
        </w:rPr>
        <w:t>L’hématurie macroscopi</w:t>
      </w:r>
      <w:r w:rsidR="00180958">
        <w:rPr>
          <w:rFonts w:ascii="Times New Roman" w:eastAsia="Times New Roman" w:hAnsi="Times New Roman" w:cs="Times New Roman"/>
          <w:bCs/>
          <w:color w:val="000000"/>
          <w:sz w:val="20"/>
          <w:szCs w:val="20"/>
          <w:lang w:val="fr-FR" w:eastAsia="fr-FR"/>
        </w:rPr>
        <w:t>que est le mode de révélation</w:t>
      </w:r>
      <w:r w:rsidRPr="00D5034E">
        <w:rPr>
          <w:rFonts w:ascii="Times New Roman" w:eastAsia="Times New Roman" w:hAnsi="Times New Roman" w:cs="Times New Roman"/>
          <w:bCs/>
          <w:color w:val="000000"/>
          <w:sz w:val="20"/>
          <w:szCs w:val="20"/>
          <w:lang w:val="fr-FR" w:eastAsia="fr-FR"/>
        </w:rPr>
        <w:t xml:space="preserve"> habituel, associée à des troubles mictionnels irritatifs. Le premier temps du traitement est toujours l'ablation du polype par voie endoscopique, qui permet un examen anatomo-pathologique et précise le grade et le stade tumoral.</w:t>
      </w:r>
      <w:bookmarkEnd w:id="34"/>
    </w:p>
    <w:p w:rsidR="00B24C38" w:rsidRDefault="00EC118B" w:rsidP="00180958">
      <w:pPr>
        <w:shd w:val="clear" w:color="auto" w:fill="FFFFFF"/>
        <w:outlineLvl w:val="1"/>
        <w:rPr>
          <w:rFonts w:ascii="Times New Roman" w:eastAsia="Times New Roman" w:hAnsi="Times New Roman" w:cs="Times New Roman"/>
          <w:bCs/>
          <w:color w:val="000000"/>
          <w:sz w:val="20"/>
          <w:szCs w:val="20"/>
          <w:lang w:val="fr-FR" w:eastAsia="fr-FR"/>
        </w:rPr>
      </w:pPr>
      <w:bookmarkStart w:id="35" w:name="_Toc348094912"/>
      <w:r w:rsidRPr="00D5034E">
        <w:rPr>
          <w:rFonts w:ascii="Times New Roman" w:eastAsia="Times New Roman" w:hAnsi="Times New Roman" w:cs="Times New Roman"/>
          <w:bCs/>
          <w:color w:val="000000"/>
          <w:sz w:val="20"/>
          <w:szCs w:val="20"/>
          <w:lang w:val="fr-FR" w:eastAsia="fr-FR"/>
        </w:rPr>
        <w:t>Pour la majorité de</w:t>
      </w:r>
      <w:r w:rsidR="00180958">
        <w:rPr>
          <w:rFonts w:ascii="Times New Roman" w:eastAsia="Times New Roman" w:hAnsi="Times New Roman" w:cs="Times New Roman"/>
          <w:bCs/>
          <w:color w:val="000000"/>
          <w:sz w:val="20"/>
          <w:szCs w:val="20"/>
          <w:lang w:val="fr-FR" w:eastAsia="fr-FR"/>
        </w:rPr>
        <w:t xml:space="preserve">s tumeurs </w:t>
      </w:r>
      <w:proofErr w:type="spellStart"/>
      <w:r w:rsidR="00180958">
        <w:rPr>
          <w:rFonts w:ascii="Times New Roman" w:eastAsia="Times New Roman" w:hAnsi="Times New Roman" w:cs="Times New Roman"/>
          <w:bCs/>
          <w:color w:val="000000"/>
          <w:sz w:val="20"/>
          <w:szCs w:val="20"/>
          <w:lang w:val="fr-FR" w:eastAsia="fr-FR"/>
        </w:rPr>
        <w:t>infiltrantes</w:t>
      </w:r>
      <w:proofErr w:type="spellEnd"/>
      <w:r w:rsidR="00180958">
        <w:rPr>
          <w:rFonts w:ascii="Times New Roman" w:eastAsia="Times New Roman" w:hAnsi="Times New Roman" w:cs="Times New Roman"/>
          <w:bCs/>
          <w:color w:val="000000"/>
          <w:sz w:val="20"/>
          <w:szCs w:val="20"/>
          <w:lang w:val="fr-FR" w:eastAsia="fr-FR"/>
        </w:rPr>
        <w:t>, la cyste</w:t>
      </w:r>
      <w:r w:rsidRPr="00D5034E">
        <w:rPr>
          <w:rFonts w:ascii="Times New Roman" w:eastAsia="Times New Roman" w:hAnsi="Times New Roman" w:cs="Times New Roman"/>
          <w:bCs/>
          <w:color w:val="000000"/>
          <w:sz w:val="20"/>
          <w:szCs w:val="20"/>
          <w:lang w:val="fr-FR" w:eastAsia="fr-FR"/>
        </w:rPr>
        <w:t>ctomie est le traitement le plus efficace.</w:t>
      </w:r>
      <w:bookmarkEnd w:id="35"/>
      <w:r w:rsidR="00B73B05">
        <w:rPr>
          <w:rFonts w:ascii="Times New Roman" w:eastAsia="Times New Roman" w:hAnsi="Times New Roman" w:cs="Times New Roman"/>
          <w:bCs/>
          <w:color w:val="000000"/>
          <w:sz w:val="20"/>
          <w:szCs w:val="20"/>
          <w:lang w:val="fr-FR" w:eastAsia="fr-FR"/>
        </w:rPr>
        <w:t xml:space="preserve"> </w:t>
      </w:r>
    </w:p>
    <w:p w:rsidR="00180958" w:rsidRDefault="00180958" w:rsidP="00180958">
      <w:pPr>
        <w:shd w:val="clear" w:color="auto" w:fill="FFFFFF"/>
        <w:outlineLvl w:val="1"/>
        <w:rPr>
          <w:rFonts w:ascii="Times New Roman" w:eastAsia="Times New Roman" w:hAnsi="Times New Roman" w:cs="Times New Roman"/>
          <w:bCs/>
          <w:color w:val="000000"/>
          <w:sz w:val="20"/>
          <w:szCs w:val="20"/>
          <w:lang w:val="fr-FR" w:eastAsia="fr-FR"/>
        </w:rPr>
      </w:pPr>
      <w:bookmarkStart w:id="36" w:name="_Toc348094913"/>
      <w:r w:rsidRPr="00D5034E">
        <w:rPr>
          <w:rFonts w:ascii="Times New Roman" w:eastAsia="Times New Roman" w:hAnsi="Times New Roman" w:cs="Times New Roman"/>
          <w:bCs/>
          <w:noProof/>
          <w:color w:val="000000"/>
          <w:sz w:val="20"/>
          <w:szCs w:val="20"/>
          <w:lang w:val="fr-FR" w:eastAsia="fr-FR"/>
        </w:rPr>
        <w:drawing>
          <wp:anchor distT="0" distB="0" distL="114300" distR="114300" simplePos="0" relativeHeight="251678720" behindDoc="0" locked="0" layoutInCell="1" allowOverlap="1" wp14:anchorId="67BA1D32" wp14:editId="69FF0797">
            <wp:simplePos x="0" y="0"/>
            <wp:positionH relativeFrom="column">
              <wp:posOffset>4980940</wp:posOffset>
            </wp:positionH>
            <wp:positionV relativeFrom="paragraph">
              <wp:posOffset>9525</wp:posOffset>
            </wp:positionV>
            <wp:extent cx="2261870" cy="1748155"/>
            <wp:effectExtent l="0" t="0" r="5080" b="4445"/>
            <wp:wrapSquare wrapText="bothSides"/>
            <wp:docPr id="26" name="Image 26" descr="fig1.gif (15105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1.gif (15105 octets)"/>
                    <pic:cNvPicPr>
                      <a:picLocks noChangeAspect="1" noChangeArrowheads="1"/>
                    </pic:cNvPicPr>
                  </pic:nvPicPr>
                  <pic:blipFill>
                    <a:blip r:embed="rId24" cstate="print"/>
                    <a:srcRect/>
                    <a:stretch>
                      <a:fillRect/>
                    </a:stretch>
                  </pic:blipFill>
                  <pic:spPr bwMode="auto">
                    <a:xfrm>
                      <a:off x="0" y="0"/>
                      <a:ext cx="2261870" cy="1748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36"/>
    </w:p>
    <w:p w:rsidR="00EC118B" w:rsidRPr="00D5034E" w:rsidRDefault="00EC118B" w:rsidP="00180958">
      <w:pPr>
        <w:shd w:val="clear" w:color="auto" w:fill="FFFFFF"/>
        <w:outlineLvl w:val="1"/>
        <w:rPr>
          <w:rFonts w:ascii="Times New Roman" w:eastAsia="Times New Roman" w:hAnsi="Times New Roman" w:cs="Times New Roman"/>
          <w:bCs/>
          <w:color w:val="000000"/>
          <w:sz w:val="20"/>
          <w:szCs w:val="20"/>
          <w:lang w:val="fr-FR" w:eastAsia="fr-FR"/>
        </w:rPr>
      </w:pPr>
      <w:bookmarkStart w:id="37" w:name="_Toc348094914"/>
      <w:r w:rsidRPr="00D5034E">
        <w:rPr>
          <w:rFonts w:ascii="Times New Roman" w:eastAsia="Times New Roman" w:hAnsi="Times New Roman" w:cs="Times New Roman"/>
          <w:bCs/>
          <w:color w:val="000000"/>
          <w:sz w:val="20"/>
          <w:szCs w:val="20"/>
          <w:lang w:val="fr-FR" w:eastAsia="fr-FR"/>
        </w:rPr>
        <w:t xml:space="preserve">Après une </w:t>
      </w:r>
      <w:proofErr w:type="spellStart"/>
      <w:r w:rsidRPr="00D5034E">
        <w:rPr>
          <w:rFonts w:ascii="Times New Roman" w:eastAsia="Times New Roman" w:hAnsi="Times New Roman" w:cs="Times New Roman"/>
          <w:bCs/>
          <w:color w:val="000000"/>
          <w:sz w:val="20"/>
          <w:szCs w:val="20"/>
          <w:lang w:val="fr-FR" w:eastAsia="fr-FR"/>
        </w:rPr>
        <w:t>cystéctomie</w:t>
      </w:r>
      <w:proofErr w:type="spellEnd"/>
      <w:r w:rsidRPr="00D5034E">
        <w:rPr>
          <w:rFonts w:ascii="Times New Roman" w:eastAsia="Times New Roman" w:hAnsi="Times New Roman" w:cs="Times New Roman"/>
          <w:bCs/>
          <w:color w:val="000000"/>
          <w:sz w:val="20"/>
          <w:szCs w:val="20"/>
          <w:lang w:val="fr-FR" w:eastAsia="fr-FR"/>
        </w:rPr>
        <w:t>, plusieurs méthodes permettent la dérivation des urines :</w:t>
      </w:r>
      <w:bookmarkEnd w:id="37"/>
    </w:p>
    <w:p w:rsidR="00180958" w:rsidRDefault="00180958" w:rsidP="00180958">
      <w:pPr>
        <w:shd w:val="clear" w:color="auto" w:fill="FFFFFF"/>
        <w:tabs>
          <w:tab w:val="left" w:pos="5947"/>
        </w:tabs>
        <w:ind w:left="708"/>
        <w:outlineLvl w:val="1"/>
        <w:rPr>
          <w:rFonts w:ascii="Times New Roman" w:eastAsia="Times New Roman" w:hAnsi="Times New Roman" w:cs="Times New Roman"/>
          <w:bCs/>
          <w:color w:val="000000"/>
          <w:sz w:val="20"/>
          <w:szCs w:val="20"/>
          <w:lang w:val="fr-FR" w:eastAsia="fr-FR"/>
        </w:rPr>
      </w:pPr>
      <w:bookmarkStart w:id="38" w:name="_Toc348094915"/>
      <w:r w:rsidRPr="00180958">
        <w:rPr>
          <w:rFonts w:ascii="Times New Roman" w:eastAsia="Times New Roman" w:hAnsi="Times New Roman" w:cs="Times New Roman"/>
          <w:bCs/>
          <w:color w:val="000000"/>
          <w:sz w:val="20"/>
          <w:szCs w:val="20"/>
          <w:lang w:val="fr-FR" w:eastAsia="fr-FR"/>
        </w:rPr>
        <w:t xml:space="preserve">- </w:t>
      </w:r>
      <w:r w:rsidR="00EC118B" w:rsidRPr="00180958">
        <w:rPr>
          <w:rFonts w:ascii="Times New Roman" w:eastAsia="Times New Roman" w:hAnsi="Times New Roman" w:cs="Times New Roman"/>
          <w:b/>
          <w:bCs/>
          <w:color w:val="000000"/>
          <w:sz w:val="20"/>
          <w:szCs w:val="20"/>
          <w:lang w:val="fr-FR" w:eastAsia="fr-FR"/>
        </w:rPr>
        <w:t xml:space="preserve">Dérivation cutanée </w:t>
      </w:r>
      <w:proofErr w:type="spellStart"/>
      <w:r w:rsidR="00EC118B" w:rsidRPr="00180958">
        <w:rPr>
          <w:rFonts w:ascii="Times New Roman" w:eastAsia="Times New Roman" w:hAnsi="Times New Roman" w:cs="Times New Roman"/>
          <w:b/>
          <w:bCs/>
          <w:color w:val="000000"/>
          <w:sz w:val="20"/>
          <w:szCs w:val="20"/>
          <w:lang w:val="fr-FR" w:eastAsia="fr-FR"/>
        </w:rPr>
        <w:t>trans</w:t>
      </w:r>
      <w:proofErr w:type="spellEnd"/>
      <w:r w:rsidR="00EC118B" w:rsidRPr="00180958">
        <w:rPr>
          <w:rFonts w:ascii="Times New Roman" w:eastAsia="Times New Roman" w:hAnsi="Times New Roman" w:cs="Times New Roman"/>
          <w:b/>
          <w:bCs/>
          <w:color w:val="000000"/>
          <w:sz w:val="20"/>
          <w:szCs w:val="20"/>
          <w:lang w:val="fr-FR" w:eastAsia="fr-FR"/>
        </w:rPr>
        <w:t xml:space="preserve">-iléale selon </w:t>
      </w:r>
      <w:proofErr w:type="spellStart"/>
      <w:r w:rsidR="00EC118B" w:rsidRPr="00180958">
        <w:rPr>
          <w:rFonts w:ascii="Times New Roman" w:eastAsia="Times New Roman" w:hAnsi="Times New Roman" w:cs="Times New Roman"/>
          <w:b/>
          <w:bCs/>
          <w:color w:val="000000"/>
          <w:sz w:val="20"/>
          <w:szCs w:val="20"/>
          <w:lang w:val="fr-FR" w:eastAsia="fr-FR"/>
        </w:rPr>
        <w:t>Bricker</w:t>
      </w:r>
      <w:proofErr w:type="spellEnd"/>
      <w:r w:rsidR="00EC118B" w:rsidRPr="00180958">
        <w:rPr>
          <w:rFonts w:ascii="Times New Roman" w:eastAsia="Times New Roman" w:hAnsi="Times New Roman" w:cs="Times New Roman"/>
          <w:b/>
          <w:bCs/>
          <w:color w:val="000000"/>
          <w:sz w:val="20"/>
          <w:szCs w:val="20"/>
          <w:lang w:val="fr-FR" w:eastAsia="fr-FR"/>
        </w:rPr>
        <w:t xml:space="preserve"> :</w:t>
      </w:r>
      <w:r w:rsidR="00EC118B" w:rsidRPr="00180958">
        <w:rPr>
          <w:rFonts w:ascii="Times New Roman" w:eastAsia="Times New Roman" w:hAnsi="Times New Roman" w:cs="Times New Roman"/>
          <w:bCs/>
          <w:color w:val="000000"/>
          <w:sz w:val="20"/>
          <w:szCs w:val="20"/>
          <w:lang w:val="fr-FR" w:eastAsia="fr-FR"/>
        </w:rPr>
        <w:t xml:space="preserve"> C'est la dérivation des urines à la peau avec interposition d'un segment d'intestin entre les uretères et l'orifice cutané. Cette technique est très utilisée en raison de sa fiabilité et de la facilité d'appareillage pour le patient</w:t>
      </w:r>
      <w:r>
        <w:rPr>
          <w:rFonts w:ascii="Times New Roman" w:eastAsia="Times New Roman" w:hAnsi="Times New Roman" w:cs="Times New Roman"/>
          <w:bCs/>
          <w:color w:val="000000"/>
          <w:sz w:val="20"/>
          <w:szCs w:val="20"/>
          <w:lang w:val="fr-FR" w:eastAsia="fr-FR"/>
        </w:rPr>
        <w:t>.</w:t>
      </w:r>
      <w:bookmarkEnd w:id="38"/>
    </w:p>
    <w:p w:rsidR="00EC118B" w:rsidRPr="00D5034E" w:rsidRDefault="00180958" w:rsidP="00180958">
      <w:pPr>
        <w:shd w:val="clear" w:color="auto" w:fill="FFFFFF"/>
        <w:tabs>
          <w:tab w:val="left" w:pos="5947"/>
        </w:tabs>
        <w:ind w:left="708"/>
        <w:outlineLvl w:val="1"/>
        <w:rPr>
          <w:rFonts w:ascii="Times New Roman" w:eastAsia="Times New Roman" w:hAnsi="Times New Roman" w:cs="Times New Roman"/>
          <w:bCs/>
          <w:color w:val="000000"/>
          <w:sz w:val="20"/>
          <w:szCs w:val="20"/>
          <w:lang w:val="fr-FR" w:eastAsia="fr-FR"/>
        </w:rPr>
      </w:pPr>
      <w:bookmarkStart w:id="39" w:name="_Toc348094916"/>
      <w:r w:rsidRPr="00180958">
        <w:rPr>
          <w:rFonts w:ascii="Times New Roman" w:eastAsia="Times New Roman" w:hAnsi="Times New Roman" w:cs="Times New Roman"/>
          <w:b/>
          <w:bCs/>
          <w:color w:val="000000"/>
          <w:sz w:val="20"/>
          <w:szCs w:val="20"/>
          <w:lang w:val="fr-FR" w:eastAsia="fr-FR"/>
        </w:rPr>
        <w:t xml:space="preserve">- </w:t>
      </w:r>
      <w:r w:rsidR="00EC118B" w:rsidRPr="00180958">
        <w:rPr>
          <w:rFonts w:ascii="Times New Roman" w:eastAsia="Times New Roman" w:hAnsi="Times New Roman" w:cs="Times New Roman"/>
          <w:b/>
          <w:bCs/>
          <w:color w:val="000000"/>
          <w:sz w:val="20"/>
          <w:szCs w:val="20"/>
          <w:lang w:val="fr-FR" w:eastAsia="fr-FR"/>
        </w:rPr>
        <w:t xml:space="preserve">Dérivation </w:t>
      </w:r>
      <w:proofErr w:type="spellStart"/>
      <w:r w:rsidR="00EC118B" w:rsidRPr="00180958">
        <w:rPr>
          <w:rFonts w:ascii="Times New Roman" w:eastAsia="Times New Roman" w:hAnsi="Times New Roman" w:cs="Times New Roman"/>
          <w:b/>
          <w:bCs/>
          <w:color w:val="000000"/>
          <w:sz w:val="20"/>
          <w:szCs w:val="20"/>
          <w:lang w:val="fr-FR" w:eastAsia="fr-FR"/>
        </w:rPr>
        <w:t>urétéro</w:t>
      </w:r>
      <w:proofErr w:type="spellEnd"/>
      <w:r w:rsidR="00EC118B" w:rsidRPr="00180958">
        <w:rPr>
          <w:rFonts w:ascii="Times New Roman" w:eastAsia="Times New Roman" w:hAnsi="Times New Roman" w:cs="Times New Roman"/>
          <w:b/>
          <w:bCs/>
          <w:color w:val="000000"/>
          <w:sz w:val="20"/>
          <w:szCs w:val="20"/>
          <w:lang w:val="fr-FR" w:eastAsia="fr-FR"/>
        </w:rPr>
        <w:t>-colique:</w:t>
      </w:r>
      <w:r w:rsidR="00EC118B" w:rsidRPr="00D5034E">
        <w:rPr>
          <w:rFonts w:ascii="Times New Roman" w:eastAsia="Times New Roman" w:hAnsi="Times New Roman" w:cs="Times New Roman"/>
          <w:bCs/>
          <w:color w:val="000000"/>
          <w:sz w:val="20"/>
          <w:szCs w:val="20"/>
          <w:lang w:val="fr-FR" w:eastAsia="fr-FR"/>
        </w:rPr>
        <w:t xml:space="preserve"> C'est la dérivation des urines dans le côlon. </w:t>
      </w:r>
      <w:r>
        <w:rPr>
          <w:rFonts w:ascii="Times New Roman" w:eastAsia="Times New Roman" w:hAnsi="Times New Roman" w:cs="Times New Roman"/>
          <w:bCs/>
          <w:color w:val="000000"/>
          <w:sz w:val="20"/>
          <w:szCs w:val="20"/>
          <w:lang w:val="fr-FR" w:eastAsia="fr-FR"/>
        </w:rPr>
        <w:t>On abouche les uretères au-</w:t>
      </w:r>
      <w:r w:rsidR="00EC118B" w:rsidRPr="00180958">
        <w:rPr>
          <w:rFonts w:ascii="Times New Roman" w:eastAsia="Times New Roman" w:hAnsi="Times New Roman" w:cs="Times New Roman"/>
          <w:bCs/>
          <w:color w:val="000000"/>
          <w:sz w:val="20"/>
          <w:szCs w:val="20"/>
          <w:lang w:val="fr-FR" w:eastAsia="fr-FR"/>
        </w:rPr>
        <w:t xml:space="preserve">dessus du rectum. </w:t>
      </w:r>
      <w:r>
        <w:rPr>
          <w:rFonts w:ascii="Times New Roman" w:eastAsia="Times New Roman" w:hAnsi="Times New Roman" w:cs="Times New Roman"/>
          <w:bCs/>
          <w:color w:val="000000"/>
          <w:sz w:val="20"/>
          <w:szCs w:val="20"/>
          <w:lang w:val="fr-FR" w:eastAsia="fr-FR"/>
        </w:rPr>
        <w:br/>
      </w:r>
      <w:r w:rsidRPr="00180958">
        <w:rPr>
          <w:rFonts w:ascii="Times New Roman" w:eastAsia="Times New Roman" w:hAnsi="Times New Roman" w:cs="Times New Roman"/>
          <w:b/>
          <w:bCs/>
          <w:color w:val="000000"/>
          <w:sz w:val="20"/>
          <w:szCs w:val="20"/>
          <w:lang w:val="fr-FR" w:eastAsia="fr-FR"/>
        </w:rPr>
        <w:t xml:space="preserve">- </w:t>
      </w:r>
      <w:r w:rsidR="00EC118B" w:rsidRPr="00180958">
        <w:rPr>
          <w:rFonts w:ascii="Times New Roman" w:eastAsia="Times New Roman" w:hAnsi="Times New Roman" w:cs="Times New Roman"/>
          <w:b/>
          <w:bCs/>
          <w:color w:val="000000"/>
          <w:sz w:val="20"/>
          <w:szCs w:val="20"/>
          <w:lang w:val="fr-FR" w:eastAsia="fr-FR"/>
        </w:rPr>
        <w:t xml:space="preserve">Création d’une </w:t>
      </w:r>
      <w:proofErr w:type="spellStart"/>
      <w:r w:rsidR="00EC118B" w:rsidRPr="00180958">
        <w:rPr>
          <w:rFonts w:ascii="Times New Roman" w:eastAsia="Times New Roman" w:hAnsi="Times New Roman" w:cs="Times New Roman"/>
          <w:b/>
          <w:bCs/>
          <w:color w:val="000000"/>
          <w:sz w:val="20"/>
          <w:szCs w:val="20"/>
          <w:lang w:val="fr-FR" w:eastAsia="fr-FR"/>
        </w:rPr>
        <w:t>néovessie</w:t>
      </w:r>
      <w:proofErr w:type="spellEnd"/>
      <w:r w:rsidR="00EC118B" w:rsidRPr="00180958">
        <w:rPr>
          <w:rFonts w:ascii="Times New Roman" w:eastAsia="Times New Roman" w:hAnsi="Times New Roman" w:cs="Times New Roman"/>
          <w:b/>
          <w:bCs/>
          <w:color w:val="000000"/>
          <w:sz w:val="20"/>
          <w:szCs w:val="20"/>
          <w:lang w:val="fr-FR" w:eastAsia="fr-FR"/>
        </w:rPr>
        <w:t xml:space="preserve"> après cystectomie</w:t>
      </w:r>
      <w:r>
        <w:rPr>
          <w:rFonts w:ascii="Times New Roman" w:eastAsia="Times New Roman" w:hAnsi="Times New Roman" w:cs="Times New Roman"/>
          <w:bCs/>
          <w:color w:val="000000"/>
          <w:sz w:val="20"/>
          <w:szCs w:val="20"/>
          <w:lang w:val="fr-FR" w:eastAsia="fr-FR"/>
        </w:rPr>
        <w:t xml:space="preserve"> : </w:t>
      </w:r>
      <w:r w:rsidR="00EC118B" w:rsidRPr="00D5034E">
        <w:rPr>
          <w:rFonts w:ascii="Times New Roman" w:eastAsia="Times New Roman" w:hAnsi="Times New Roman" w:cs="Times New Roman"/>
          <w:bCs/>
          <w:color w:val="000000"/>
          <w:sz w:val="20"/>
          <w:szCs w:val="20"/>
          <w:lang w:val="fr-FR" w:eastAsia="fr-FR"/>
        </w:rPr>
        <w:t>Un segment d'intestin est utilisé pour modeler une poche qui sert de réservoir entre les uretères et l'urètre.</w:t>
      </w:r>
      <w:bookmarkEnd w:id="39"/>
    </w:p>
    <w:p w:rsidR="00EC118B" w:rsidRPr="00D5034E" w:rsidRDefault="00EC118B" w:rsidP="00EC118B">
      <w:pPr>
        <w:pStyle w:val="Paragraphedeliste"/>
        <w:rPr>
          <w:rFonts w:ascii="Times New Roman" w:eastAsia="Times New Roman" w:hAnsi="Times New Roman" w:cs="Times New Roman"/>
          <w:bCs/>
          <w:sz w:val="20"/>
          <w:szCs w:val="20"/>
          <w:lang w:val="fr-FR" w:eastAsia="fr-FR"/>
        </w:rPr>
      </w:pPr>
    </w:p>
    <w:p w:rsidR="00EC118B" w:rsidRPr="00D5034E" w:rsidRDefault="00EC118B" w:rsidP="00EC118B">
      <w:pPr>
        <w:pStyle w:val="Paragraphedeliste"/>
        <w:shd w:val="clear" w:color="auto" w:fill="FFFFFF"/>
        <w:spacing w:before="100" w:beforeAutospacing="1"/>
        <w:ind w:left="0"/>
        <w:outlineLvl w:val="1"/>
        <w:rPr>
          <w:rFonts w:ascii="Times New Roman" w:eastAsia="Times New Roman" w:hAnsi="Times New Roman" w:cs="Times New Roman"/>
          <w:bCs/>
          <w:color w:val="000000"/>
          <w:sz w:val="20"/>
          <w:szCs w:val="20"/>
          <w:lang w:val="fr-FR" w:eastAsia="fr-FR"/>
        </w:rPr>
      </w:pPr>
      <w:bookmarkStart w:id="40" w:name="_Toc348094917"/>
      <w:r w:rsidRPr="00D5034E">
        <w:rPr>
          <w:rFonts w:ascii="Times New Roman" w:eastAsia="Times New Roman" w:hAnsi="Times New Roman" w:cs="Times New Roman"/>
          <w:bCs/>
          <w:sz w:val="20"/>
          <w:szCs w:val="20"/>
          <w:lang w:val="fr-FR" w:eastAsia="fr-FR"/>
        </w:rPr>
        <w:t>De plus en plus de chercheurs s’intéressent au matériel</w:t>
      </w:r>
      <w:r w:rsidR="00180958">
        <w:rPr>
          <w:rFonts w:ascii="Times New Roman" w:eastAsia="Times New Roman" w:hAnsi="Times New Roman" w:cs="Times New Roman"/>
          <w:bCs/>
          <w:sz w:val="20"/>
          <w:szCs w:val="20"/>
          <w:lang w:val="fr-FR" w:eastAsia="fr-FR"/>
        </w:rPr>
        <w:t xml:space="preserve"> porcin</w:t>
      </w:r>
      <w:r w:rsidR="00BB2A8E">
        <w:rPr>
          <w:rFonts w:ascii="Times New Roman" w:eastAsia="Times New Roman" w:hAnsi="Times New Roman" w:cs="Times New Roman"/>
          <w:bCs/>
          <w:sz w:val="20"/>
          <w:szCs w:val="20"/>
          <w:lang w:val="fr-FR" w:eastAsia="fr-FR"/>
        </w:rPr>
        <w:t>,</w:t>
      </w:r>
      <w:r w:rsidRPr="00D5034E">
        <w:rPr>
          <w:rFonts w:ascii="Times New Roman" w:eastAsia="Times New Roman" w:hAnsi="Times New Roman" w:cs="Times New Roman"/>
          <w:bCs/>
          <w:sz w:val="20"/>
          <w:szCs w:val="20"/>
          <w:lang w:val="fr-FR" w:eastAsia="fr-FR"/>
        </w:rPr>
        <w:t xml:space="preserve"> </w:t>
      </w:r>
      <w:r w:rsidR="00BB2A8E" w:rsidRPr="00D5034E">
        <w:rPr>
          <w:rFonts w:ascii="Times New Roman" w:eastAsia="Times New Roman" w:hAnsi="Times New Roman" w:cs="Times New Roman"/>
          <w:bCs/>
          <w:sz w:val="20"/>
          <w:szCs w:val="20"/>
          <w:lang w:val="fr-FR" w:eastAsia="fr-FR"/>
        </w:rPr>
        <w:t>moins sujet au rejet inflammatoire</w:t>
      </w:r>
      <w:r w:rsidR="00BB2A8E">
        <w:rPr>
          <w:rFonts w:ascii="Times New Roman" w:eastAsia="Times New Roman" w:hAnsi="Times New Roman" w:cs="Times New Roman"/>
          <w:bCs/>
          <w:sz w:val="20"/>
          <w:szCs w:val="20"/>
          <w:lang w:val="fr-FR" w:eastAsia="fr-FR"/>
        </w:rPr>
        <w:t>,</w:t>
      </w:r>
      <w:r w:rsidR="00BB2A8E" w:rsidRPr="00D5034E">
        <w:rPr>
          <w:rFonts w:ascii="Times New Roman" w:eastAsia="Times New Roman" w:hAnsi="Times New Roman" w:cs="Times New Roman"/>
          <w:bCs/>
          <w:sz w:val="20"/>
          <w:szCs w:val="20"/>
          <w:lang w:val="fr-FR" w:eastAsia="fr-FR"/>
        </w:rPr>
        <w:t xml:space="preserve"> </w:t>
      </w:r>
      <w:r w:rsidRPr="00D5034E">
        <w:rPr>
          <w:rFonts w:ascii="Times New Roman" w:eastAsia="Times New Roman" w:hAnsi="Times New Roman" w:cs="Times New Roman"/>
          <w:bCs/>
          <w:sz w:val="20"/>
          <w:szCs w:val="20"/>
          <w:lang w:val="fr-FR" w:eastAsia="fr-FR"/>
        </w:rPr>
        <w:t xml:space="preserve">pour la réalisation de néo-vessie </w:t>
      </w:r>
      <w:r w:rsidR="00180958" w:rsidRPr="00D5034E">
        <w:rPr>
          <w:rFonts w:ascii="Times New Roman" w:eastAsia="Times New Roman" w:hAnsi="Times New Roman" w:cs="Times New Roman"/>
          <w:bCs/>
          <w:sz w:val="20"/>
          <w:szCs w:val="20"/>
          <w:lang w:val="fr-FR" w:eastAsia="fr-FR"/>
        </w:rPr>
        <w:t>bio-artificiel</w:t>
      </w:r>
      <w:r w:rsidR="00180958">
        <w:rPr>
          <w:rFonts w:ascii="Times New Roman" w:eastAsia="Times New Roman" w:hAnsi="Times New Roman" w:cs="Times New Roman"/>
          <w:bCs/>
          <w:sz w:val="20"/>
          <w:szCs w:val="20"/>
          <w:lang w:val="fr-FR" w:eastAsia="fr-FR"/>
        </w:rPr>
        <w:t>le</w:t>
      </w:r>
      <w:r w:rsidRPr="00D5034E">
        <w:rPr>
          <w:rFonts w:ascii="Times New Roman" w:eastAsia="Times New Roman" w:hAnsi="Times New Roman" w:cs="Times New Roman"/>
          <w:bCs/>
          <w:sz w:val="20"/>
          <w:szCs w:val="20"/>
          <w:lang w:val="fr-FR" w:eastAsia="fr-FR"/>
        </w:rPr>
        <w:t>.</w:t>
      </w:r>
      <w:bookmarkEnd w:id="40"/>
      <w:r w:rsidRPr="00D5034E">
        <w:rPr>
          <w:rFonts w:ascii="Times New Roman" w:eastAsia="Times New Roman" w:hAnsi="Times New Roman" w:cs="Times New Roman"/>
          <w:bCs/>
          <w:sz w:val="20"/>
          <w:szCs w:val="20"/>
          <w:lang w:val="fr-FR" w:eastAsia="fr-FR"/>
        </w:rPr>
        <w:t xml:space="preserve"> </w:t>
      </w:r>
      <w:r w:rsidR="00BB2A8E">
        <w:rPr>
          <w:rFonts w:ascii="Times New Roman" w:eastAsia="Times New Roman" w:hAnsi="Times New Roman" w:cs="Times New Roman"/>
          <w:bCs/>
          <w:sz w:val="20"/>
          <w:szCs w:val="20"/>
          <w:lang w:val="fr-FR" w:eastAsia="fr-FR"/>
        </w:rPr>
        <w:br/>
      </w:r>
    </w:p>
    <w:p w:rsidR="00EC118B" w:rsidRPr="00D5034E" w:rsidRDefault="00BB2A8E" w:rsidP="00EC118B">
      <w:pPr>
        <w:shd w:val="clear" w:color="auto" w:fill="FFFFFF"/>
        <w:outlineLvl w:val="1"/>
        <w:rPr>
          <w:rFonts w:ascii="Times New Roman" w:eastAsia="Times New Roman" w:hAnsi="Times New Roman" w:cs="Times New Roman"/>
          <w:bCs/>
          <w:sz w:val="20"/>
          <w:szCs w:val="20"/>
          <w:lang w:val="fr-FR" w:eastAsia="fr-FR"/>
        </w:rPr>
      </w:pPr>
      <w:bookmarkStart w:id="41" w:name="_Toc348094918"/>
      <w:r>
        <w:rPr>
          <w:rFonts w:ascii="Times New Roman" w:eastAsia="Times New Roman" w:hAnsi="Times New Roman" w:cs="Times New Roman"/>
          <w:bCs/>
          <w:sz w:val="20"/>
          <w:szCs w:val="20"/>
          <w:lang w:val="fr-FR" w:eastAsia="fr-FR"/>
        </w:rPr>
        <w:t>Suivons l’e</w:t>
      </w:r>
      <w:r w:rsidR="00EC118B" w:rsidRPr="00D5034E">
        <w:rPr>
          <w:rFonts w:ascii="Times New Roman" w:eastAsia="Times New Roman" w:hAnsi="Times New Roman" w:cs="Times New Roman"/>
          <w:bCs/>
          <w:sz w:val="20"/>
          <w:szCs w:val="20"/>
          <w:lang w:val="fr-FR" w:eastAsia="fr-FR"/>
        </w:rPr>
        <w:t>xemple de confection d’une vessie bio-artificielle utilisant de la sous-muqueuse intestinale de po</w:t>
      </w:r>
      <w:r>
        <w:rPr>
          <w:rFonts w:ascii="Times New Roman" w:eastAsia="Times New Roman" w:hAnsi="Times New Roman" w:cs="Times New Roman"/>
          <w:bCs/>
          <w:sz w:val="20"/>
          <w:szCs w:val="20"/>
          <w:lang w:val="fr-FR" w:eastAsia="fr-FR"/>
        </w:rPr>
        <w:t>rc </w:t>
      </w:r>
      <w:proofErr w:type="gramStart"/>
      <w:r>
        <w:rPr>
          <w:rFonts w:ascii="Times New Roman" w:eastAsia="Times New Roman" w:hAnsi="Times New Roman" w:cs="Times New Roman"/>
          <w:bCs/>
          <w:sz w:val="20"/>
          <w:szCs w:val="20"/>
          <w:lang w:val="fr-FR" w:eastAsia="fr-FR"/>
        </w:rPr>
        <w:t>:</w:t>
      </w:r>
      <w:proofErr w:type="gramEnd"/>
      <w:r>
        <w:rPr>
          <w:rFonts w:ascii="Times New Roman" w:eastAsia="Times New Roman" w:hAnsi="Times New Roman" w:cs="Times New Roman"/>
          <w:bCs/>
          <w:sz w:val="20"/>
          <w:szCs w:val="20"/>
          <w:lang w:val="fr-FR" w:eastAsia="fr-FR"/>
        </w:rPr>
        <w:br/>
      </w:r>
      <w:r w:rsidR="00EC118B" w:rsidRPr="00D5034E">
        <w:rPr>
          <w:rFonts w:ascii="Times New Roman" w:eastAsia="Times New Roman" w:hAnsi="Times New Roman" w:cs="Times New Roman"/>
          <w:bCs/>
          <w:i/>
          <w:iCs/>
          <w:sz w:val="20"/>
          <w:szCs w:val="20"/>
          <w:lang w:val="fr-FR" w:eastAsia="fr-FR"/>
        </w:rPr>
        <w:t xml:space="preserve">Simon P.*, </w:t>
      </w:r>
      <w:proofErr w:type="spellStart"/>
      <w:r w:rsidR="00EC118B" w:rsidRPr="00D5034E">
        <w:rPr>
          <w:rFonts w:ascii="Times New Roman" w:eastAsia="Times New Roman" w:hAnsi="Times New Roman" w:cs="Times New Roman"/>
          <w:bCs/>
          <w:i/>
          <w:iCs/>
          <w:sz w:val="20"/>
          <w:szCs w:val="20"/>
          <w:lang w:val="fr-FR" w:eastAsia="fr-FR"/>
        </w:rPr>
        <w:t>Hekmati</w:t>
      </w:r>
      <w:proofErr w:type="spellEnd"/>
      <w:r w:rsidR="00EC118B" w:rsidRPr="00D5034E">
        <w:rPr>
          <w:rFonts w:ascii="Times New Roman" w:eastAsia="Times New Roman" w:hAnsi="Times New Roman" w:cs="Times New Roman"/>
          <w:bCs/>
          <w:i/>
          <w:iCs/>
          <w:sz w:val="20"/>
          <w:szCs w:val="20"/>
          <w:lang w:val="fr-FR" w:eastAsia="fr-FR"/>
        </w:rPr>
        <w:t xml:space="preserve"> M., </w:t>
      </w:r>
      <w:proofErr w:type="spellStart"/>
      <w:r w:rsidR="00EC118B" w:rsidRPr="00D5034E">
        <w:rPr>
          <w:rFonts w:ascii="Times New Roman" w:eastAsia="Times New Roman" w:hAnsi="Times New Roman" w:cs="Times New Roman"/>
          <w:bCs/>
          <w:i/>
          <w:iCs/>
          <w:sz w:val="20"/>
          <w:szCs w:val="20"/>
          <w:lang w:val="fr-FR" w:eastAsia="fr-FR"/>
        </w:rPr>
        <w:t>Borenstein</w:t>
      </w:r>
      <w:proofErr w:type="spellEnd"/>
      <w:r w:rsidR="00EC118B" w:rsidRPr="00D5034E">
        <w:rPr>
          <w:rFonts w:ascii="Times New Roman" w:eastAsia="Times New Roman" w:hAnsi="Times New Roman" w:cs="Times New Roman"/>
          <w:bCs/>
          <w:i/>
          <w:iCs/>
          <w:sz w:val="20"/>
          <w:szCs w:val="20"/>
          <w:lang w:val="fr-FR" w:eastAsia="fr-FR"/>
        </w:rPr>
        <w:t xml:space="preserve"> N., </w:t>
      </w:r>
      <w:proofErr w:type="spellStart"/>
      <w:r w:rsidR="00EC118B" w:rsidRPr="00D5034E">
        <w:rPr>
          <w:rFonts w:ascii="Times New Roman" w:eastAsia="Times New Roman" w:hAnsi="Times New Roman" w:cs="Times New Roman"/>
          <w:bCs/>
          <w:i/>
          <w:iCs/>
          <w:sz w:val="20"/>
          <w:szCs w:val="20"/>
          <w:lang w:val="fr-FR" w:eastAsia="fr-FR"/>
        </w:rPr>
        <w:t>Maurey</w:t>
      </w:r>
      <w:proofErr w:type="spellEnd"/>
      <w:r w:rsidR="00EC118B" w:rsidRPr="00D5034E">
        <w:rPr>
          <w:rFonts w:ascii="Times New Roman" w:eastAsia="Times New Roman" w:hAnsi="Times New Roman" w:cs="Times New Roman"/>
          <w:bCs/>
          <w:i/>
          <w:iCs/>
          <w:sz w:val="20"/>
          <w:szCs w:val="20"/>
          <w:lang w:val="fr-FR" w:eastAsia="fr-FR"/>
        </w:rPr>
        <w:t xml:space="preserve"> C., </w:t>
      </w:r>
      <w:proofErr w:type="spellStart"/>
      <w:r w:rsidR="00EC118B" w:rsidRPr="00D5034E">
        <w:rPr>
          <w:rFonts w:ascii="Times New Roman" w:eastAsia="Times New Roman" w:hAnsi="Times New Roman" w:cs="Times New Roman"/>
          <w:bCs/>
          <w:i/>
          <w:iCs/>
          <w:sz w:val="20"/>
          <w:szCs w:val="20"/>
          <w:lang w:val="fr-FR" w:eastAsia="fr-FR"/>
        </w:rPr>
        <w:t>Fromont</w:t>
      </w:r>
      <w:proofErr w:type="spellEnd"/>
      <w:r w:rsidR="00EC118B" w:rsidRPr="00D5034E">
        <w:rPr>
          <w:rFonts w:ascii="Times New Roman" w:eastAsia="Times New Roman" w:hAnsi="Times New Roman" w:cs="Times New Roman"/>
          <w:bCs/>
          <w:i/>
          <w:iCs/>
          <w:sz w:val="20"/>
          <w:szCs w:val="20"/>
          <w:lang w:val="fr-FR" w:eastAsia="fr-FR"/>
        </w:rPr>
        <w:t xml:space="preserve">, </w:t>
      </w:r>
      <w:proofErr w:type="spellStart"/>
      <w:r w:rsidR="00EC118B" w:rsidRPr="00D5034E">
        <w:rPr>
          <w:rFonts w:ascii="Times New Roman" w:eastAsia="Times New Roman" w:hAnsi="Times New Roman" w:cs="Times New Roman"/>
          <w:bCs/>
          <w:i/>
          <w:iCs/>
          <w:sz w:val="20"/>
          <w:szCs w:val="20"/>
          <w:lang w:val="fr-FR" w:eastAsia="fr-FR"/>
        </w:rPr>
        <w:t>Behr</w:t>
      </w:r>
      <w:proofErr w:type="spellEnd"/>
      <w:r w:rsidR="00EC118B" w:rsidRPr="00D5034E">
        <w:rPr>
          <w:rFonts w:ascii="Times New Roman" w:eastAsia="Times New Roman" w:hAnsi="Times New Roman" w:cs="Times New Roman"/>
          <w:bCs/>
          <w:i/>
          <w:iCs/>
          <w:sz w:val="20"/>
          <w:szCs w:val="20"/>
          <w:lang w:val="fr-FR" w:eastAsia="fr-FR"/>
        </w:rPr>
        <w:t>, Laborde F., (Paris) en 2005</w:t>
      </w:r>
      <w:bookmarkEnd w:id="41"/>
      <w:r w:rsidR="00EC118B" w:rsidRPr="00D5034E">
        <w:rPr>
          <w:rFonts w:ascii="Times New Roman" w:eastAsia="Times New Roman" w:hAnsi="Times New Roman" w:cs="Times New Roman"/>
          <w:bCs/>
          <w:sz w:val="20"/>
          <w:szCs w:val="20"/>
          <w:lang w:val="fr-FR" w:eastAsia="fr-FR"/>
        </w:rPr>
        <w:t xml:space="preserve"> </w:t>
      </w:r>
    </w:p>
    <w:p w:rsidR="00EC118B" w:rsidRPr="00D5034E" w:rsidRDefault="00EC118B" w:rsidP="00EC118B">
      <w:pPr>
        <w:shd w:val="clear" w:color="auto" w:fill="FFFFFF"/>
        <w:outlineLvl w:val="1"/>
        <w:rPr>
          <w:rFonts w:ascii="Times New Roman" w:eastAsia="Times New Roman" w:hAnsi="Times New Roman" w:cs="Times New Roman"/>
          <w:bCs/>
          <w:sz w:val="20"/>
          <w:szCs w:val="20"/>
          <w:lang w:val="fr-FR" w:eastAsia="fr-FR"/>
        </w:rPr>
      </w:pPr>
    </w:p>
    <w:p w:rsidR="00EC118B" w:rsidRPr="00D5034E" w:rsidRDefault="00EC118B" w:rsidP="00EC118B">
      <w:pPr>
        <w:shd w:val="clear" w:color="auto" w:fill="FFFFFF"/>
        <w:outlineLvl w:val="1"/>
        <w:rPr>
          <w:rFonts w:ascii="Times New Roman" w:eastAsia="Times New Roman" w:hAnsi="Times New Roman" w:cs="Times New Roman"/>
          <w:b/>
          <w:bCs/>
          <w:i/>
          <w:color w:val="000000"/>
          <w:sz w:val="20"/>
          <w:szCs w:val="20"/>
          <w:lang w:val="fr-FR" w:eastAsia="fr-FR"/>
        </w:rPr>
      </w:pPr>
      <w:bookmarkStart w:id="42" w:name="_Toc348094919"/>
      <w:r w:rsidRPr="00D5034E">
        <w:rPr>
          <w:rFonts w:ascii="Times New Roman" w:eastAsia="Times New Roman" w:hAnsi="Times New Roman" w:cs="Times New Roman"/>
          <w:b/>
          <w:bCs/>
          <w:i/>
          <w:color w:val="000000"/>
          <w:sz w:val="20"/>
          <w:szCs w:val="20"/>
          <w:lang w:val="fr-FR" w:eastAsia="fr-FR"/>
        </w:rPr>
        <w:t>Introduction</w:t>
      </w:r>
      <w:r w:rsidRPr="00D5034E">
        <w:rPr>
          <w:rFonts w:ascii="Times New Roman" w:eastAsia="Times New Roman" w:hAnsi="Times New Roman" w:cs="Times New Roman"/>
          <w:i/>
          <w:color w:val="000000"/>
          <w:sz w:val="20"/>
          <w:szCs w:val="20"/>
          <w:lang w:val="fr-FR" w:eastAsia="fr-FR"/>
        </w:rPr>
        <w:t xml:space="preserve">: </w:t>
      </w:r>
      <w:r w:rsidR="00BB2A8E">
        <w:rPr>
          <w:rFonts w:ascii="Times New Roman" w:eastAsia="Times New Roman" w:hAnsi="Times New Roman" w:cs="Times New Roman"/>
          <w:i/>
          <w:color w:val="000000"/>
          <w:sz w:val="20"/>
          <w:szCs w:val="20"/>
          <w:lang w:val="fr-FR" w:eastAsia="fr-FR"/>
        </w:rPr>
        <w:t xml:space="preserve">Etude de </w:t>
      </w:r>
      <w:r w:rsidRPr="00D5034E">
        <w:rPr>
          <w:rFonts w:ascii="Times New Roman" w:eastAsia="Times New Roman" w:hAnsi="Times New Roman" w:cs="Times New Roman"/>
          <w:i/>
          <w:color w:val="000000"/>
          <w:sz w:val="20"/>
          <w:szCs w:val="20"/>
          <w:lang w:val="fr-FR" w:eastAsia="fr-FR"/>
        </w:rPr>
        <w:t>la faisabilité d’un nouveau modèle de vessie bio-artificielle chez le porc par ingénierie tissulaire.</w:t>
      </w:r>
      <w:bookmarkEnd w:id="42"/>
      <w:r w:rsidRPr="00D5034E">
        <w:rPr>
          <w:rFonts w:ascii="Times New Roman" w:eastAsia="Times New Roman" w:hAnsi="Times New Roman" w:cs="Times New Roman"/>
          <w:i/>
          <w:color w:val="000000"/>
          <w:sz w:val="20"/>
          <w:szCs w:val="20"/>
          <w:lang w:val="fr-FR" w:eastAsia="fr-FR"/>
        </w:rPr>
        <w:br/>
      </w:r>
    </w:p>
    <w:p w:rsidR="00EC118B" w:rsidRPr="00D5034E" w:rsidRDefault="00EC118B" w:rsidP="00EC118B">
      <w:pPr>
        <w:shd w:val="clear" w:color="auto" w:fill="FFFFFF"/>
        <w:outlineLvl w:val="1"/>
        <w:rPr>
          <w:rFonts w:ascii="Times New Roman" w:eastAsia="Times New Roman" w:hAnsi="Times New Roman" w:cs="Times New Roman"/>
          <w:b/>
          <w:bCs/>
          <w:i/>
          <w:color w:val="000000"/>
          <w:sz w:val="20"/>
          <w:szCs w:val="20"/>
          <w:lang w:val="fr-FR" w:eastAsia="fr-FR"/>
        </w:rPr>
      </w:pPr>
      <w:bookmarkStart w:id="43" w:name="_Toc348094920"/>
      <w:r w:rsidRPr="00D5034E">
        <w:rPr>
          <w:rFonts w:ascii="Times New Roman" w:eastAsia="Times New Roman" w:hAnsi="Times New Roman" w:cs="Times New Roman"/>
          <w:b/>
          <w:bCs/>
          <w:i/>
          <w:color w:val="000000"/>
          <w:sz w:val="20"/>
          <w:szCs w:val="20"/>
          <w:lang w:val="fr-FR" w:eastAsia="fr-FR"/>
        </w:rPr>
        <w:t>Matériel et méthodes</w:t>
      </w:r>
      <w:r w:rsidRPr="00D5034E">
        <w:rPr>
          <w:rFonts w:ascii="Times New Roman" w:eastAsia="Times New Roman" w:hAnsi="Times New Roman" w:cs="Times New Roman"/>
          <w:i/>
          <w:color w:val="000000"/>
          <w:sz w:val="20"/>
          <w:szCs w:val="20"/>
          <w:lang w:val="fr-FR" w:eastAsia="fr-FR"/>
        </w:rPr>
        <w:t xml:space="preserve">: Une biopsie vésicale a été faite chez 8 porcs. Les cellules </w:t>
      </w:r>
      <w:proofErr w:type="spellStart"/>
      <w:r w:rsidRPr="00D5034E">
        <w:rPr>
          <w:rFonts w:ascii="Times New Roman" w:eastAsia="Times New Roman" w:hAnsi="Times New Roman" w:cs="Times New Roman"/>
          <w:i/>
          <w:color w:val="000000"/>
          <w:sz w:val="20"/>
          <w:szCs w:val="20"/>
          <w:lang w:val="fr-FR" w:eastAsia="fr-FR"/>
        </w:rPr>
        <w:t>urothéliales</w:t>
      </w:r>
      <w:proofErr w:type="spellEnd"/>
      <w:r w:rsidRPr="00D5034E">
        <w:rPr>
          <w:rFonts w:ascii="Times New Roman" w:eastAsia="Times New Roman" w:hAnsi="Times New Roman" w:cs="Times New Roman"/>
          <w:i/>
          <w:color w:val="000000"/>
          <w:sz w:val="20"/>
          <w:szCs w:val="20"/>
          <w:lang w:val="fr-FR" w:eastAsia="fr-FR"/>
        </w:rPr>
        <w:t xml:space="preserve"> et les cellules musculaires lisses (CML) ont été dissociées en cultures séparées. Ces cellules ont été marquées au 5- bromo-2’-desoxyuridine (</w:t>
      </w:r>
      <w:proofErr w:type="spellStart"/>
      <w:r w:rsidRPr="00D5034E">
        <w:rPr>
          <w:rFonts w:ascii="Times New Roman" w:eastAsia="Times New Roman" w:hAnsi="Times New Roman" w:cs="Times New Roman"/>
          <w:i/>
          <w:color w:val="000000"/>
          <w:sz w:val="20"/>
          <w:szCs w:val="20"/>
          <w:lang w:val="fr-FR" w:eastAsia="fr-FR"/>
        </w:rPr>
        <w:t>BrdU</w:t>
      </w:r>
      <w:proofErr w:type="spellEnd"/>
      <w:r w:rsidRPr="00D5034E">
        <w:rPr>
          <w:rFonts w:ascii="Times New Roman" w:eastAsia="Times New Roman" w:hAnsi="Times New Roman" w:cs="Times New Roman"/>
          <w:i/>
          <w:color w:val="000000"/>
          <w:sz w:val="20"/>
          <w:szCs w:val="20"/>
          <w:lang w:val="fr-FR" w:eastAsia="fr-FR"/>
        </w:rPr>
        <w:t>) et déposées sur des patchs de sous</w:t>
      </w:r>
      <w:r w:rsidR="00882A39">
        <w:rPr>
          <w:rFonts w:ascii="Times New Roman" w:eastAsia="Times New Roman" w:hAnsi="Times New Roman" w:cs="Times New Roman"/>
          <w:i/>
          <w:color w:val="000000"/>
          <w:sz w:val="20"/>
          <w:szCs w:val="20"/>
          <w:lang w:val="fr-FR" w:eastAsia="fr-FR"/>
        </w:rPr>
        <w:t>-</w:t>
      </w:r>
      <w:r w:rsidRPr="00D5034E">
        <w:rPr>
          <w:rFonts w:ascii="Times New Roman" w:eastAsia="Times New Roman" w:hAnsi="Times New Roman" w:cs="Times New Roman"/>
          <w:i/>
          <w:color w:val="000000"/>
          <w:sz w:val="20"/>
          <w:szCs w:val="20"/>
          <w:lang w:val="fr-FR" w:eastAsia="fr-FR"/>
        </w:rPr>
        <w:t>muqueuse intestinale de porc (SIS). Le SIS ensemencé a été cousu autour d’une prothèse en silicone de 200cc. Cette néo-vessie a été implantée dans l’épiploon du porc afin d’assurer une vascularisation de contact. Un contrôle (SIS non ensemencé) était implanté de la même manière au même moment. Cette implantation dans l’épiploon devait éviter l’infection au contact des urines, potentiellement responsable de fibrose. Les néo-vessies étaient prélevées et analysées (histologie et contractilité) 3 semaines après.</w:t>
      </w:r>
      <w:bookmarkEnd w:id="43"/>
      <w:r w:rsidRPr="00D5034E">
        <w:rPr>
          <w:rFonts w:ascii="Times New Roman" w:eastAsia="Times New Roman" w:hAnsi="Times New Roman" w:cs="Times New Roman"/>
          <w:i/>
          <w:color w:val="000000"/>
          <w:sz w:val="20"/>
          <w:szCs w:val="20"/>
          <w:lang w:val="fr-FR" w:eastAsia="fr-FR"/>
        </w:rPr>
        <w:br/>
      </w:r>
    </w:p>
    <w:p w:rsidR="00EC118B" w:rsidRPr="00D5034E" w:rsidRDefault="00EC118B" w:rsidP="00EC118B">
      <w:pPr>
        <w:shd w:val="clear" w:color="auto" w:fill="FFFFFF"/>
        <w:outlineLvl w:val="1"/>
        <w:rPr>
          <w:rFonts w:ascii="Times New Roman" w:eastAsia="Times New Roman" w:hAnsi="Times New Roman" w:cs="Times New Roman"/>
          <w:b/>
          <w:bCs/>
          <w:i/>
          <w:color w:val="000000"/>
          <w:sz w:val="20"/>
          <w:szCs w:val="20"/>
          <w:lang w:val="fr-FR" w:eastAsia="fr-FR"/>
        </w:rPr>
      </w:pPr>
      <w:bookmarkStart w:id="44" w:name="_Toc348094921"/>
      <w:r w:rsidRPr="00D5034E">
        <w:rPr>
          <w:rFonts w:ascii="Times New Roman" w:eastAsia="Times New Roman" w:hAnsi="Times New Roman" w:cs="Times New Roman"/>
          <w:b/>
          <w:bCs/>
          <w:i/>
          <w:color w:val="000000"/>
          <w:sz w:val="20"/>
          <w:szCs w:val="20"/>
          <w:lang w:val="fr-FR" w:eastAsia="fr-FR"/>
        </w:rPr>
        <w:t>Résultats</w:t>
      </w:r>
      <w:r w:rsidRPr="00D5034E">
        <w:rPr>
          <w:rFonts w:ascii="Times New Roman" w:eastAsia="Times New Roman" w:hAnsi="Times New Roman" w:cs="Times New Roman"/>
          <w:i/>
          <w:color w:val="000000"/>
          <w:sz w:val="20"/>
          <w:szCs w:val="20"/>
          <w:lang w:val="fr-FR" w:eastAsia="fr-FR"/>
        </w:rPr>
        <w:t xml:space="preserve">: Les néo-vessies étaient souples, non rétractées et non nécrosées. Leur paroi était constituée de couches fasciculées contenant des CML, avec une néo-vascularisation, peu d’inflammation et peu de fibrose (épaisseur moyenne : 4mm). Leur surface interne était lisse et recouverte d’un épithélium </w:t>
      </w:r>
      <w:proofErr w:type="spellStart"/>
      <w:r w:rsidRPr="00D5034E">
        <w:rPr>
          <w:rFonts w:ascii="Times New Roman" w:eastAsia="Times New Roman" w:hAnsi="Times New Roman" w:cs="Times New Roman"/>
          <w:i/>
          <w:color w:val="000000"/>
          <w:sz w:val="20"/>
          <w:szCs w:val="20"/>
          <w:lang w:val="fr-FR" w:eastAsia="fr-FR"/>
        </w:rPr>
        <w:t>mono-couche</w:t>
      </w:r>
      <w:proofErr w:type="spellEnd"/>
      <w:r w:rsidRPr="00D5034E">
        <w:rPr>
          <w:rFonts w:ascii="Times New Roman" w:eastAsia="Times New Roman" w:hAnsi="Times New Roman" w:cs="Times New Roman"/>
          <w:i/>
          <w:color w:val="000000"/>
          <w:sz w:val="20"/>
          <w:szCs w:val="20"/>
          <w:lang w:val="fr-FR" w:eastAsia="fr-FR"/>
        </w:rPr>
        <w:t xml:space="preserve"> discontinu. Cette paroi se contractait après exposition à l’acétylcholine ; mais moins qu’une vessie normale. Le </w:t>
      </w:r>
      <w:proofErr w:type="spellStart"/>
      <w:r w:rsidRPr="00D5034E">
        <w:rPr>
          <w:rFonts w:ascii="Times New Roman" w:eastAsia="Times New Roman" w:hAnsi="Times New Roman" w:cs="Times New Roman"/>
          <w:i/>
          <w:color w:val="000000"/>
          <w:sz w:val="20"/>
          <w:szCs w:val="20"/>
          <w:lang w:val="fr-FR" w:eastAsia="fr-FR"/>
        </w:rPr>
        <w:t>BrdU</w:t>
      </w:r>
      <w:proofErr w:type="spellEnd"/>
      <w:r w:rsidRPr="00D5034E">
        <w:rPr>
          <w:rFonts w:ascii="Times New Roman" w:eastAsia="Times New Roman" w:hAnsi="Times New Roman" w:cs="Times New Roman"/>
          <w:i/>
          <w:color w:val="000000"/>
          <w:sz w:val="20"/>
          <w:szCs w:val="20"/>
          <w:lang w:val="fr-FR" w:eastAsia="fr-FR"/>
        </w:rPr>
        <w:t xml:space="preserve"> n’a pas été retrouvé. Les contrôles ont eu des résultats similaires aux néo-vessies avec moins de CML, plus de fibrose et aucun épithélium. Leur contractilité et leur viabilité étaient similaires.</w:t>
      </w:r>
      <w:bookmarkEnd w:id="44"/>
      <w:r w:rsidRPr="00D5034E">
        <w:rPr>
          <w:rFonts w:ascii="Times New Roman" w:eastAsia="Times New Roman" w:hAnsi="Times New Roman" w:cs="Times New Roman"/>
          <w:i/>
          <w:color w:val="000000"/>
          <w:sz w:val="20"/>
          <w:szCs w:val="20"/>
          <w:lang w:val="fr-FR" w:eastAsia="fr-FR"/>
        </w:rPr>
        <w:br/>
      </w:r>
    </w:p>
    <w:p w:rsidR="00EC118B" w:rsidRPr="00D5034E" w:rsidRDefault="00EC118B" w:rsidP="00EC118B">
      <w:pPr>
        <w:shd w:val="clear" w:color="auto" w:fill="FFFFFF"/>
        <w:outlineLvl w:val="1"/>
        <w:rPr>
          <w:rFonts w:ascii="Times New Roman" w:eastAsia="Times New Roman" w:hAnsi="Times New Roman" w:cs="Times New Roman"/>
          <w:b/>
          <w:bCs/>
          <w:i/>
          <w:color w:val="000000"/>
          <w:sz w:val="20"/>
          <w:szCs w:val="20"/>
          <w:lang w:val="fr-FR" w:eastAsia="fr-FR"/>
        </w:rPr>
      </w:pPr>
      <w:bookmarkStart w:id="45" w:name="_Toc348094922"/>
      <w:r w:rsidRPr="00D5034E">
        <w:rPr>
          <w:rFonts w:ascii="Times New Roman" w:eastAsia="Times New Roman" w:hAnsi="Times New Roman" w:cs="Times New Roman"/>
          <w:b/>
          <w:bCs/>
          <w:i/>
          <w:color w:val="000000"/>
          <w:sz w:val="20"/>
          <w:szCs w:val="20"/>
          <w:lang w:val="fr-FR" w:eastAsia="fr-FR"/>
        </w:rPr>
        <w:t>Conclusions</w:t>
      </w:r>
      <w:r w:rsidRPr="00D5034E">
        <w:rPr>
          <w:rFonts w:ascii="Times New Roman" w:eastAsia="Times New Roman" w:hAnsi="Times New Roman" w:cs="Times New Roman"/>
          <w:i/>
          <w:color w:val="000000"/>
          <w:sz w:val="20"/>
          <w:szCs w:val="20"/>
          <w:lang w:val="fr-FR" w:eastAsia="fr-FR"/>
        </w:rPr>
        <w:t>: L’ensemencement du SIS, comparé au SIS acellulaire, a permis une épithélialisation, moins d’inflammation et une augmentation du contingent musculaire lisse. Pourtant ces différences histologiques n’ont pas eu de traduction fonctionnelle en terme</w:t>
      </w:r>
      <w:r w:rsidR="00BB2A8E">
        <w:rPr>
          <w:rFonts w:ascii="Times New Roman" w:eastAsia="Times New Roman" w:hAnsi="Times New Roman" w:cs="Times New Roman"/>
          <w:i/>
          <w:color w:val="000000"/>
          <w:sz w:val="20"/>
          <w:szCs w:val="20"/>
          <w:lang w:val="fr-FR" w:eastAsia="fr-FR"/>
        </w:rPr>
        <w:t>s</w:t>
      </w:r>
      <w:r w:rsidRPr="00D5034E">
        <w:rPr>
          <w:rFonts w:ascii="Times New Roman" w:eastAsia="Times New Roman" w:hAnsi="Times New Roman" w:cs="Times New Roman"/>
          <w:i/>
          <w:color w:val="000000"/>
          <w:sz w:val="20"/>
          <w:szCs w:val="20"/>
          <w:lang w:val="fr-FR" w:eastAsia="fr-FR"/>
        </w:rPr>
        <w:t xml:space="preserve"> de contractilité in vitro.</w:t>
      </w:r>
      <w:bookmarkEnd w:id="45"/>
    </w:p>
    <w:p w:rsidR="00EC118B" w:rsidRPr="00D5034E" w:rsidRDefault="00EC118B" w:rsidP="00EC118B">
      <w:pPr>
        <w:shd w:val="clear" w:color="auto" w:fill="FFFFFF"/>
        <w:outlineLvl w:val="1"/>
        <w:rPr>
          <w:rFonts w:ascii="Times New Roman" w:eastAsia="Times New Roman" w:hAnsi="Times New Roman" w:cs="Times New Roman"/>
          <w:color w:val="000000"/>
          <w:sz w:val="20"/>
          <w:szCs w:val="20"/>
          <w:lang w:val="fr-FR" w:eastAsia="fr-FR"/>
        </w:rPr>
      </w:pPr>
    </w:p>
    <w:p w:rsidR="00EC118B" w:rsidRDefault="000739E4" w:rsidP="00D5034E">
      <w:pPr>
        <w:pStyle w:val="Paragraphedeliste"/>
        <w:numPr>
          <w:ilvl w:val="0"/>
          <w:numId w:val="8"/>
        </w:numPr>
        <w:shd w:val="clear" w:color="auto" w:fill="FFFFFF"/>
        <w:outlineLvl w:val="1"/>
        <w:rPr>
          <w:rFonts w:ascii="Times New Roman" w:eastAsia="Times New Roman" w:hAnsi="Times New Roman" w:cs="Times New Roman"/>
          <w:b/>
          <w:bCs/>
          <w:color w:val="CC3399"/>
          <w:sz w:val="20"/>
          <w:szCs w:val="20"/>
          <w:lang w:val="fr-FR" w:eastAsia="fr-FR"/>
        </w:rPr>
      </w:pPr>
      <w:bookmarkStart w:id="46" w:name="_Toc348094923"/>
      <w:bookmarkStart w:id="47" w:name="ADM402"/>
      <w:r>
        <w:rPr>
          <w:rFonts w:ascii="Times New Roman" w:eastAsia="Times New Roman" w:hAnsi="Times New Roman" w:cs="Times New Roman"/>
          <w:b/>
          <w:bCs/>
          <w:color w:val="CC3399"/>
          <w:sz w:val="20"/>
          <w:szCs w:val="20"/>
          <w:lang w:val="fr-FR" w:eastAsia="fr-FR"/>
        </w:rPr>
        <w:t>L</w:t>
      </w:r>
      <w:r w:rsidR="00882A39">
        <w:rPr>
          <w:rFonts w:ascii="Times New Roman" w:eastAsia="Times New Roman" w:hAnsi="Times New Roman" w:cs="Times New Roman"/>
          <w:b/>
          <w:bCs/>
          <w:color w:val="CC3399"/>
          <w:sz w:val="20"/>
          <w:szCs w:val="20"/>
          <w:lang w:val="fr-FR" w:eastAsia="fr-FR"/>
        </w:rPr>
        <w:t>es troubles de la statique pelvienne</w:t>
      </w:r>
      <w:bookmarkEnd w:id="46"/>
      <w:r w:rsidR="00D5034E" w:rsidRPr="00D5034E">
        <w:rPr>
          <w:rFonts w:ascii="Times New Roman" w:eastAsia="Times New Roman" w:hAnsi="Times New Roman" w:cs="Times New Roman"/>
          <w:b/>
          <w:bCs/>
          <w:color w:val="CC3399"/>
          <w:sz w:val="20"/>
          <w:szCs w:val="20"/>
          <w:lang w:val="fr-FR" w:eastAsia="fr-FR"/>
        </w:rPr>
        <w:t xml:space="preserve"> </w:t>
      </w:r>
      <w:bookmarkEnd w:id="47"/>
    </w:p>
    <w:p w:rsidR="00BB2A8E" w:rsidRPr="00BB2A8E" w:rsidRDefault="00BB2A8E" w:rsidP="00BB2A8E">
      <w:pPr>
        <w:shd w:val="clear" w:color="auto" w:fill="FFFFFF"/>
        <w:ind w:left="360"/>
        <w:outlineLvl w:val="1"/>
        <w:rPr>
          <w:rFonts w:ascii="Times New Roman" w:eastAsia="Times New Roman" w:hAnsi="Times New Roman" w:cs="Times New Roman"/>
          <w:b/>
          <w:bCs/>
          <w:color w:val="CC3399"/>
          <w:sz w:val="20"/>
          <w:szCs w:val="20"/>
          <w:lang w:val="fr-FR" w:eastAsia="fr-FR"/>
        </w:rPr>
      </w:pPr>
    </w:p>
    <w:p w:rsidR="00E266E7" w:rsidRDefault="00E266E7" w:rsidP="00EC118B">
      <w:pPr>
        <w:pStyle w:val="NormalWeb"/>
        <w:shd w:val="clear" w:color="auto" w:fill="FFFFFF"/>
        <w:spacing w:before="0" w:beforeAutospacing="0" w:after="0" w:afterAutospacing="0"/>
        <w:rPr>
          <w:sz w:val="20"/>
          <w:szCs w:val="20"/>
          <w:lang w:val="fr-FR"/>
        </w:rPr>
      </w:pPr>
      <w:r>
        <w:rPr>
          <w:sz w:val="20"/>
          <w:szCs w:val="20"/>
          <w:lang w:val="fr-FR"/>
        </w:rPr>
        <w:t>L</w:t>
      </w:r>
      <w:r w:rsidR="00EC118B" w:rsidRPr="00D5034E">
        <w:rPr>
          <w:sz w:val="20"/>
          <w:szCs w:val="20"/>
          <w:lang w:val="fr-FR"/>
        </w:rPr>
        <w:t>a continence urinaire nécessite</w:t>
      </w:r>
      <w:r>
        <w:rPr>
          <w:sz w:val="20"/>
          <w:szCs w:val="20"/>
          <w:lang w:val="fr-FR"/>
        </w:rPr>
        <w:t xml:space="preserve"> : </w:t>
      </w:r>
    </w:p>
    <w:p w:rsidR="00E266E7" w:rsidRDefault="00E266E7" w:rsidP="00EC118B">
      <w:pPr>
        <w:pStyle w:val="NormalWeb"/>
        <w:shd w:val="clear" w:color="auto" w:fill="FFFFFF"/>
        <w:spacing w:before="0" w:beforeAutospacing="0" w:after="0" w:afterAutospacing="0"/>
        <w:rPr>
          <w:sz w:val="20"/>
          <w:szCs w:val="20"/>
          <w:lang w:val="fr-FR"/>
        </w:rPr>
      </w:pPr>
      <w:r>
        <w:rPr>
          <w:sz w:val="20"/>
          <w:szCs w:val="20"/>
          <w:lang w:val="fr-FR"/>
        </w:rPr>
        <w:t xml:space="preserve">- </w:t>
      </w:r>
      <w:r w:rsidR="00EC118B" w:rsidRPr="00D5034E">
        <w:rPr>
          <w:sz w:val="20"/>
          <w:szCs w:val="20"/>
          <w:lang w:val="fr-FR"/>
        </w:rPr>
        <w:t xml:space="preserve">un plancher pelvien fonctionnant correctement (muscles </w:t>
      </w:r>
      <w:r w:rsidR="00BB2A8E">
        <w:rPr>
          <w:sz w:val="20"/>
          <w:szCs w:val="20"/>
          <w:lang w:val="fr-FR"/>
        </w:rPr>
        <w:t>et ligaments</w:t>
      </w:r>
      <w:r>
        <w:rPr>
          <w:sz w:val="20"/>
          <w:szCs w:val="20"/>
          <w:lang w:val="fr-FR"/>
        </w:rPr>
        <w:t>)</w:t>
      </w:r>
    </w:p>
    <w:p w:rsidR="00E266E7" w:rsidRDefault="00E266E7" w:rsidP="00EC118B">
      <w:pPr>
        <w:pStyle w:val="NormalWeb"/>
        <w:shd w:val="clear" w:color="auto" w:fill="FFFFFF"/>
        <w:spacing w:before="0" w:beforeAutospacing="0" w:after="0" w:afterAutospacing="0"/>
        <w:rPr>
          <w:sz w:val="20"/>
          <w:szCs w:val="20"/>
          <w:lang w:val="fr-FR"/>
        </w:rPr>
      </w:pPr>
      <w:r>
        <w:rPr>
          <w:sz w:val="20"/>
          <w:szCs w:val="20"/>
          <w:lang w:val="fr-FR"/>
        </w:rPr>
        <w:t xml:space="preserve">- </w:t>
      </w:r>
      <w:r w:rsidR="00EC118B" w:rsidRPr="00D5034E">
        <w:rPr>
          <w:sz w:val="20"/>
          <w:szCs w:val="20"/>
          <w:lang w:val="fr-FR"/>
        </w:rPr>
        <w:t>une intégrité des</w:t>
      </w:r>
      <w:r w:rsidR="00EC118B" w:rsidRPr="00D5034E">
        <w:rPr>
          <w:rStyle w:val="apple-converted-space"/>
          <w:sz w:val="20"/>
          <w:szCs w:val="20"/>
          <w:lang w:val="fr-FR"/>
        </w:rPr>
        <w:t> </w:t>
      </w:r>
      <w:r w:rsidR="00BB2A8E">
        <w:rPr>
          <w:rStyle w:val="apple-converted-space"/>
          <w:sz w:val="20"/>
          <w:szCs w:val="20"/>
          <w:lang w:val="fr-FR"/>
        </w:rPr>
        <w:t xml:space="preserve">sphincters </w:t>
      </w:r>
    </w:p>
    <w:p w:rsidR="00E266E7" w:rsidRDefault="00E266E7" w:rsidP="00EC118B">
      <w:pPr>
        <w:pStyle w:val="NormalWeb"/>
        <w:shd w:val="clear" w:color="auto" w:fill="FFFFFF"/>
        <w:spacing w:before="0" w:beforeAutospacing="0" w:after="0" w:afterAutospacing="0"/>
        <w:rPr>
          <w:sz w:val="20"/>
          <w:szCs w:val="20"/>
          <w:lang w:val="fr-FR"/>
        </w:rPr>
      </w:pPr>
      <w:r>
        <w:rPr>
          <w:sz w:val="20"/>
          <w:szCs w:val="20"/>
          <w:lang w:val="fr-FR"/>
        </w:rPr>
        <w:t xml:space="preserve">- une intégrité </w:t>
      </w:r>
      <w:r w:rsidR="00EC118B" w:rsidRPr="00D5034E">
        <w:rPr>
          <w:sz w:val="20"/>
          <w:szCs w:val="20"/>
          <w:lang w:val="fr-FR"/>
        </w:rPr>
        <w:t>des commandes nerveu</w:t>
      </w:r>
      <w:r>
        <w:rPr>
          <w:sz w:val="20"/>
          <w:szCs w:val="20"/>
          <w:lang w:val="fr-FR"/>
        </w:rPr>
        <w:t xml:space="preserve">ses agissant sur les sphincters et sur </w:t>
      </w:r>
      <w:r w:rsidR="00EC118B" w:rsidRPr="00D5034E">
        <w:rPr>
          <w:sz w:val="20"/>
          <w:szCs w:val="20"/>
          <w:lang w:val="fr-FR"/>
        </w:rPr>
        <w:t>le</w:t>
      </w:r>
      <w:r w:rsidR="00EC118B" w:rsidRPr="00D5034E">
        <w:rPr>
          <w:rStyle w:val="apple-converted-space"/>
          <w:sz w:val="20"/>
          <w:szCs w:val="20"/>
          <w:lang w:val="fr-FR"/>
        </w:rPr>
        <w:t> </w:t>
      </w:r>
      <w:proofErr w:type="spellStart"/>
      <w:r w:rsidR="00BB2A8E">
        <w:rPr>
          <w:rStyle w:val="apple-converted-space"/>
          <w:sz w:val="20"/>
          <w:szCs w:val="20"/>
          <w:lang w:val="fr-FR"/>
        </w:rPr>
        <w:t>détrusor</w:t>
      </w:r>
      <w:proofErr w:type="spellEnd"/>
      <w:r w:rsidR="00EC118B" w:rsidRPr="00D5034E">
        <w:rPr>
          <w:sz w:val="20"/>
          <w:szCs w:val="20"/>
          <w:lang w:val="fr-FR"/>
        </w:rPr>
        <w:t>.</w:t>
      </w:r>
    </w:p>
    <w:p w:rsidR="00E266E7" w:rsidRDefault="00EC118B" w:rsidP="00E266E7">
      <w:pPr>
        <w:shd w:val="clear" w:color="auto" w:fill="FFFFFF"/>
        <w:ind w:left="24"/>
        <w:rPr>
          <w:rFonts w:ascii="Times New Roman" w:hAnsi="Times New Roman" w:cs="Times New Roman"/>
          <w:color w:val="000000"/>
          <w:sz w:val="20"/>
          <w:szCs w:val="20"/>
          <w:lang w:val="fr-FR"/>
        </w:rPr>
      </w:pPr>
      <w:r w:rsidRPr="00B24C38">
        <w:rPr>
          <w:rFonts w:ascii="Times New Roman" w:hAnsi="Times New Roman" w:cs="Times New Roman"/>
          <w:sz w:val="20"/>
          <w:szCs w:val="20"/>
          <w:lang w:val="fr-FR"/>
        </w:rPr>
        <w:t>Toute altération de l'une de ces structures peut conduire à l'incontinence.</w:t>
      </w:r>
      <w:r w:rsidR="00E266E7" w:rsidRPr="00E266E7">
        <w:rPr>
          <w:rFonts w:ascii="Times New Roman" w:hAnsi="Times New Roman" w:cs="Times New Roman"/>
          <w:color w:val="000000"/>
          <w:sz w:val="20"/>
          <w:szCs w:val="20"/>
          <w:lang w:val="fr-FR"/>
        </w:rPr>
        <w:t xml:space="preserve"> </w:t>
      </w:r>
      <w:r w:rsidR="00CB0B2B">
        <w:rPr>
          <w:rFonts w:ascii="Times New Roman" w:hAnsi="Times New Roman" w:cs="Times New Roman"/>
          <w:color w:val="000000"/>
          <w:sz w:val="20"/>
          <w:szCs w:val="20"/>
          <w:lang w:val="fr-FR"/>
        </w:rPr>
        <w:br/>
      </w:r>
      <w:r w:rsidR="00E266E7">
        <w:rPr>
          <w:rFonts w:ascii="Times New Roman" w:hAnsi="Times New Roman" w:cs="Times New Roman"/>
          <w:color w:val="000000"/>
          <w:sz w:val="20"/>
          <w:szCs w:val="20"/>
          <w:lang w:val="fr-FR"/>
        </w:rPr>
        <w:t xml:space="preserve">Examinons les troubles de la statique pelvienne dans chaque espèce, ainsi que leur fréquence, selon que soient mis en jeu la musculature, le système neurologique ou </w:t>
      </w:r>
      <w:r w:rsidR="00CB0B2B">
        <w:rPr>
          <w:rFonts w:ascii="Times New Roman" w:hAnsi="Times New Roman" w:cs="Times New Roman"/>
          <w:color w:val="000000"/>
          <w:sz w:val="20"/>
          <w:szCs w:val="20"/>
          <w:lang w:val="fr-FR"/>
        </w:rPr>
        <w:t>le</w:t>
      </w:r>
      <w:r w:rsidR="00E266E7">
        <w:rPr>
          <w:rFonts w:ascii="Times New Roman" w:hAnsi="Times New Roman" w:cs="Times New Roman"/>
          <w:color w:val="000000"/>
          <w:sz w:val="20"/>
          <w:szCs w:val="20"/>
          <w:lang w:val="fr-FR"/>
        </w:rPr>
        <w:t xml:space="preserve"> plancher pelvien. </w:t>
      </w:r>
    </w:p>
    <w:p w:rsidR="00EC118B" w:rsidRPr="00D5034E" w:rsidRDefault="00EC118B" w:rsidP="00EC118B">
      <w:pPr>
        <w:pStyle w:val="NormalWeb"/>
        <w:shd w:val="clear" w:color="auto" w:fill="FFFFFF"/>
        <w:spacing w:before="0" w:beforeAutospacing="0" w:after="0" w:afterAutospacing="0"/>
        <w:rPr>
          <w:sz w:val="20"/>
          <w:szCs w:val="20"/>
          <w:lang w:val="fr-FR"/>
        </w:rPr>
      </w:pPr>
    </w:p>
    <w:p w:rsidR="00CB0B2B" w:rsidRDefault="00CB0B2B" w:rsidP="00882A39">
      <w:pPr>
        <w:shd w:val="clear" w:color="auto" w:fill="FFFFFF"/>
        <w:ind w:left="24"/>
        <w:rPr>
          <w:rFonts w:ascii="Times New Roman" w:hAnsi="Times New Roman" w:cs="Times New Roman"/>
          <w:color w:val="000000"/>
          <w:sz w:val="20"/>
          <w:szCs w:val="20"/>
          <w:lang w:val="fr-FR"/>
        </w:rPr>
      </w:pPr>
    </w:p>
    <w:p w:rsidR="00B73B05" w:rsidRDefault="00E4730B" w:rsidP="00B73B05">
      <w:pPr>
        <w:pStyle w:val="Paragraphedeliste"/>
        <w:shd w:val="clear" w:color="auto" w:fill="FFFFFF"/>
        <w:ind w:left="384"/>
        <w:outlineLvl w:val="2"/>
        <w:rPr>
          <w:rFonts w:ascii="Times New Roman" w:hAnsi="Times New Roman" w:cs="Times New Roman"/>
          <w:b/>
          <w:color w:val="CC3399"/>
          <w:sz w:val="20"/>
          <w:szCs w:val="20"/>
          <w:lang w:val="fr-FR"/>
        </w:rPr>
      </w:pPr>
      <w:bookmarkStart w:id="48" w:name="_Toc348094924"/>
      <w:r w:rsidRPr="00D5034E">
        <w:rPr>
          <w:rFonts w:ascii="Times New Roman" w:hAnsi="Times New Roman" w:cs="Times New Roman"/>
          <w:noProof/>
          <w:color w:val="000000"/>
          <w:sz w:val="20"/>
          <w:szCs w:val="20"/>
          <w:lang w:val="fr-FR" w:eastAsia="fr-FR"/>
        </w:rPr>
        <w:drawing>
          <wp:anchor distT="0" distB="0" distL="114300" distR="114300" simplePos="0" relativeHeight="251680768" behindDoc="0" locked="0" layoutInCell="1" allowOverlap="1" wp14:anchorId="3EA73FFC" wp14:editId="314E6EDB">
            <wp:simplePos x="0" y="0"/>
            <wp:positionH relativeFrom="column">
              <wp:posOffset>-281940</wp:posOffset>
            </wp:positionH>
            <wp:positionV relativeFrom="paragraph">
              <wp:posOffset>50165</wp:posOffset>
            </wp:positionV>
            <wp:extent cx="1972310" cy="1748155"/>
            <wp:effectExtent l="0" t="0" r="8890" b="4445"/>
            <wp:wrapSquare wrapText="bothSides"/>
            <wp:docPr id="23" name="Image 1" descr="http://bladderdoc.com/css/images/cystoce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adderdoc.com/css/images/cystocele.jpg"/>
                    <pic:cNvPicPr>
                      <a:picLocks noChangeAspect="1" noChangeArrowheads="1"/>
                    </pic:cNvPicPr>
                  </pic:nvPicPr>
                  <pic:blipFill>
                    <a:blip r:embed="rId25" cstate="print"/>
                    <a:srcRect/>
                    <a:stretch>
                      <a:fillRect/>
                    </a:stretch>
                  </pic:blipFill>
                  <pic:spPr bwMode="auto">
                    <a:xfrm>
                      <a:off x="0" y="0"/>
                      <a:ext cx="1972310" cy="1748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B0B2B">
        <w:rPr>
          <w:rFonts w:ascii="Times New Roman" w:hAnsi="Times New Roman" w:cs="Times New Roman"/>
          <w:b/>
          <w:color w:val="CC3399"/>
          <w:sz w:val="20"/>
          <w:szCs w:val="20"/>
          <w:lang w:val="fr-FR"/>
        </w:rPr>
        <w:t xml:space="preserve">• </w:t>
      </w:r>
      <w:r w:rsidR="00CB0B2B" w:rsidRPr="00CB0B2B">
        <w:rPr>
          <w:rFonts w:ascii="Times New Roman" w:hAnsi="Times New Roman" w:cs="Times New Roman"/>
          <w:b/>
          <w:color w:val="CC3399"/>
          <w:sz w:val="20"/>
          <w:szCs w:val="20"/>
          <w:lang w:val="fr-FR"/>
        </w:rPr>
        <w:t>Prolapsus</w:t>
      </w:r>
      <w:bookmarkEnd w:id="48"/>
    </w:p>
    <w:p w:rsidR="00B73B05" w:rsidRPr="00B73B05" w:rsidRDefault="00B73B05" w:rsidP="00B73B05">
      <w:pPr>
        <w:pStyle w:val="Paragraphedeliste"/>
        <w:shd w:val="clear" w:color="auto" w:fill="FFFFFF"/>
        <w:ind w:left="384"/>
        <w:outlineLvl w:val="2"/>
        <w:rPr>
          <w:rFonts w:ascii="Times New Roman" w:hAnsi="Times New Roman" w:cs="Times New Roman"/>
          <w:b/>
          <w:color w:val="CC3399"/>
          <w:sz w:val="20"/>
          <w:szCs w:val="20"/>
          <w:lang w:val="fr-FR"/>
        </w:rPr>
      </w:pPr>
    </w:p>
    <w:p w:rsidR="00A37C6D" w:rsidRDefault="00E4730B" w:rsidP="00CB0B2B">
      <w:pPr>
        <w:shd w:val="clear" w:color="auto" w:fill="FFFFFF"/>
        <w:ind w:left="24"/>
        <w:rPr>
          <w:rFonts w:ascii="Times New Roman" w:hAnsi="Times New Roman" w:cs="Times New Roman"/>
          <w:sz w:val="20"/>
          <w:szCs w:val="20"/>
          <w:lang w:val="fr-FR"/>
        </w:rPr>
      </w:pPr>
      <w:r>
        <w:rPr>
          <w:rFonts w:ascii="Times New Roman" w:hAnsi="Times New Roman" w:cs="Times New Roman"/>
          <w:color w:val="000000"/>
          <w:sz w:val="20"/>
          <w:szCs w:val="20"/>
          <w:lang w:val="fr-FR"/>
        </w:rPr>
        <w:t>Le</w:t>
      </w:r>
      <w:r w:rsidR="00882A39" w:rsidRPr="00D5034E">
        <w:rPr>
          <w:rFonts w:ascii="Times New Roman" w:hAnsi="Times New Roman" w:cs="Times New Roman"/>
          <w:color w:val="000000"/>
          <w:sz w:val="20"/>
          <w:szCs w:val="20"/>
          <w:lang w:val="fr-FR"/>
        </w:rPr>
        <w:t xml:space="preserve"> prolapsus vésical, </w:t>
      </w:r>
      <w:r w:rsidR="00882A39">
        <w:rPr>
          <w:rFonts w:ascii="Times New Roman" w:hAnsi="Times New Roman" w:cs="Times New Roman"/>
          <w:color w:val="000000"/>
          <w:sz w:val="20"/>
          <w:szCs w:val="20"/>
          <w:lang w:val="fr-FR"/>
        </w:rPr>
        <w:t xml:space="preserve">ou </w:t>
      </w:r>
      <w:proofErr w:type="spellStart"/>
      <w:r w:rsidR="00882A39" w:rsidRPr="00D5034E">
        <w:rPr>
          <w:rFonts w:ascii="Times New Roman" w:hAnsi="Times New Roman" w:cs="Times New Roman"/>
          <w:color w:val="000000"/>
          <w:sz w:val="20"/>
          <w:szCs w:val="20"/>
          <w:lang w:val="fr-FR"/>
        </w:rPr>
        <w:t>cystocèle</w:t>
      </w:r>
      <w:proofErr w:type="spellEnd"/>
      <w:r w:rsidR="00882A39" w:rsidRPr="00D5034E">
        <w:rPr>
          <w:rFonts w:ascii="Times New Roman" w:hAnsi="Times New Roman" w:cs="Times New Roman"/>
          <w:color w:val="000000"/>
          <w:sz w:val="20"/>
          <w:szCs w:val="20"/>
          <w:lang w:val="fr-FR"/>
        </w:rPr>
        <w:t xml:space="preserve">, </w:t>
      </w:r>
      <w:r>
        <w:rPr>
          <w:rFonts w:ascii="Times New Roman" w:hAnsi="Times New Roman" w:cs="Times New Roman"/>
          <w:color w:val="000000"/>
          <w:sz w:val="20"/>
          <w:szCs w:val="20"/>
          <w:lang w:val="fr-FR"/>
        </w:rPr>
        <w:t>est fréquent dans l’espèce humaine. Il se caractérise par une descente d</w:t>
      </w:r>
      <w:r w:rsidR="00A37C6D">
        <w:rPr>
          <w:rFonts w:ascii="Times New Roman" w:hAnsi="Times New Roman" w:cs="Times New Roman"/>
          <w:color w:val="000000"/>
          <w:sz w:val="20"/>
          <w:szCs w:val="20"/>
          <w:lang w:val="fr-FR"/>
        </w:rPr>
        <w:t>e l’</w:t>
      </w:r>
      <w:r>
        <w:rPr>
          <w:rFonts w:ascii="Times New Roman" w:hAnsi="Times New Roman" w:cs="Times New Roman"/>
          <w:color w:val="000000"/>
          <w:sz w:val="20"/>
          <w:szCs w:val="20"/>
          <w:lang w:val="fr-FR"/>
        </w:rPr>
        <w:t>organe</w:t>
      </w:r>
      <w:r w:rsidR="00A37C6D">
        <w:rPr>
          <w:rFonts w:ascii="Times New Roman" w:hAnsi="Times New Roman" w:cs="Times New Roman"/>
          <w:color w:val="000000"/>
          <w:sz w:val="20"/>
          <w:szCs w:val="20"/>
          <w:lang w:val="fr-FR"/>
        </w:rPr>
        <w:t xml:space="preserve"> vésical</w:t>
      </w:r>
      <w:r>
        <w:rPr>
          <w:rFonts w:ascii="Times New Roman" w:hAnsi="Times New Roman" w:cs="Times New Roman"/>
          <w:color w:val="000000"/>
          <w:sz w:val="20"/>
          <w:szCs w:val="20"/>
          <w:lang w:val="fr-FR"/>
        </w:rPr>
        <w:t xml:space="preserve">, </w:t>
      </w:r>
      <w:r w:rsidR="00882A39">
        <w:rPr>
          <w:rFonts w:ascii="Times New Roman" w:hAnsi="Times New Roman" w:cs="Times New Roman"/>
          <w:color w:val="000000"/>
          <w:sz w:val="20"/>
          <w:szCs w:val="20"/>
          <w:lang w:val="fr-FR"/>
        </w:rPr>
        <w:t>s’</w:t>
      </w:r>
      <w:r w:rsidR="00D60621">
        <w:rPr>
          <w:rFonts w:ascii="Times New Roman" w:hAnsi="Times New Roman" w:cs="Times New Roman"/>
          <w:color w:val="000000"/>
          <w:sz w:val="20"/>
          <w:szCs w:val="20"/>
          <w:lang w:val="fr-FR"/>
        </w:rPr>
        <w:t>accompagnant souvent</w:t>
      </w:r>
      <w:r w:rsidR="00882A39">
        <w:rPr>
          <w:rFonts w:ascii="Times New Roman" w:hAnsi="Times New Roman" w:cs="Times New Roman"/>
          <w:color w:val="000000"/>
          <w:sz w:val="20"/>
          <w:szCs w:val="20"/>
          <w:lang w:val="fr-FR"/>
        </w:rPr>
        <w:t xml:space="preserve"> d’</w:t>
      </w:r>
      <w:r w:rsidR="00882A39" w:rsidRPr="00D5034E">
        <w:rPr>
          <w:rFonts w:ascii="Times New Roman" w:hAnsi="Times New Roman" w:cs="Times New Roman"/>
          <w:color w:val="000000"/>
          <w:sz w:val="20"/>
          <w:szCs w:val="20"/>
          <w:lang w:val="fr-FR"/>
        </w:rPr>
        <w:t xml:space="preserve">incontinence. </w:t>
      </w:r>
      <w:r>
        <w:rPr>
          <w:rFonts w:ascii="Times New Roman" w:hAnsi="Times New Roman" w:cs="Times New Roman"/>
          <w:color w:val="000000"/>
          <w:sz w:val="20"/>
          <w:szCs w:val="20"/>
          <w:lang w:val="fr-FR"/>
        </w:rPr>
        <w:t>Il concerne principalement</w:t>
      </w:r>
      <w:r w:rsidR="00882A39">
        <w:rPr>
          <w:rFonts w:ascii="Times New Roman" w:hAnsi="Times New Roman" w:cs="Times New Roman"/>
          <w:color w:val="000000"/>
          <w:sz w:val="20"/>
          <w:szCs w:val="20"/>
          <w:lang w:val="fr-FR"/>
        </w:rPr>
        <w:t xml:space="preserve"> l</w:t>
      </w:r>
      <w:r w:rsidR="00A37C6D">
        <w:rPr>
          <w:rFonts w:ascii="Times New Roman" w:hAnsi="Times New Roman" w:cs="Times New Roman"/>
          <w:color w:val="000000"/>
          <w:sz w:val="20"/>
          <w:szCs w:val="20"/>
          <w:lang w:val="fr-FR"/>
        </w:rPr>
        <w:t>a femme multipare</w:t>
      </w:r>
      <w:r w:rsidRPr="00E4730B">
        <w:rPr>
          <w:rFonts w:ascii="Times New Roman" w:hAnsi="Times New Roman" w:cs="Times New Roman"/>
          <w:color w:val="000000"/>
          <w:sz w:val="20"/>
          <w:szCs w:val="20"/>
          <w:lang w:val="fr-FR"/>
        </w:rPr>
        <w:t>.</w:t>
      </w:r>
      <w:r w:rsidRPr="00E4730B">
        <w:rPr>
          <w:rFonts w:ascii="Times New Roman" w:hAnsi="Times New Roman" w:cs="Times New Roman"/>
          <w:sz w:val="20"/>
          <w:szCs w:val="20"/>
          <w:lang w:val="fr-FR"/>
        </w:rPr>
        <w:t xml:space="preserve"> Les organes pelviens féminins</w:t>
      </w:r>
      <w:r w:rsidR="00A37C6D">
        <w:rPr>
          <w:rFonts w:ascii="Times New Roman" w:hAnsi="Times New Roman" w:cs="Times New Roman"/>
          <w:sz w:val="20"/>
          <w:szCs w:val="20"/>
          <w:lang w:val="fr-FR"/>
        </w:rPr>
        <w:t xml:space="preserve"> ne sont alors</w:t>
      </w:r>
      <w:r w:rsidRPr="00E4730B">
        <w:rPr>
          <w:rFonts w:ascii="Times New Roman" w:hAnsi="Times New Roman" w:cs="Times New Roman"/>
          <w:sz w:val="20"/>
          <w:szCs w:val="20"/>
          <w:lang w:val="fr-FR"/>
        </w:rPr>
        <w:t xml:space="preserve"> plus soutenus correctement et tendent à « descendre » vers la vulve et s’extérioriser. Ils peuvent apparaître en refoulant le vagin. </w:t>
      </w:r>
    </w:p>
    <w:p w:rsidR="00E4730B" w:rsidRPr="00E4730B" w:rsidRDefault="00E4730B" w:rsidP="00CB0B2B">
      <w:pPr>
        <w:shd w:val="clear" w:color="auto" w:fill="FFFFFF"/>
        <w:ind w:left="24"/>
        <w:rPr>
          <w:rFonts w:ascii="Times New Roman" w:hAnsi="Times New Roman" w:cs="Times New Roman"/>
          <w:color w:val="000000"/>
          <w:sz w:val="20"/>
          <w:szCs w:val="20"/>
          <w:lang w:val="fr-FR"/>
        </w:rPr>
      </w:pPr>
      <w:r w:rsidRPr="00E4730B">
        <w:rPr>
          <w:rFonts w:ascii="Times New Roman" w:hAnsi="Times New Roman" w:cs="Times New Roman"/>
          <w:sz w:val="20"/>
          <w:szCs w:val="20"/>
          <w:lang w:val="fr-FR"/>
        </w:rPr>
        <w:t xml:space="preserve">Dans un premier temps, la </w:t>
      </w:r>
      <w:r w:rsidRPr="00A37C6D">
        <w:rPr>
          <w:rFonts w:ascii="Times New Roman" w:hAnsi="Times New Roman" w:cs="Times New Roman"/>
          <w:b/>
          <w:sz w:val="20"/>
          <w:szCs w:val="20"/>
          <w:lang w:val="fr-FR"/>
        </w:rPr>
        <w:t>rééducation périnéale</w:t>
      </w:r>
      <w:r w:rsidRPr="00E4730B">
        <w:rPr>
          <w:rFonts w:ascii="Times New Roman" w:hAnsi="Times New Roman" w:cs="Times New Roman"/>
          <w:sz w:val="20"/>
          <w:szCs w:val="20"/>
          <w:lang w:val="fr-FR"/>
        </w:rPr>
        <w:t xml:space="preserve"> associée à </w:t>
      </w:r>
      <w:r w:rsidRPr="00A37C6D">
        <w:rPr>
          <w:rFonts w:ascii="Times New Roman" w:hAnsi="Times New Roman" w:cs="Times New Roman"/>
          <w:b/>
          <w:sz w:val="20"/>
          <w:szCs w:val="20"/>
          <w:lang w:val="fr-FR"/>
        </w:rPr>
        <w:t>un traitement hormonal</w:t>
      </w:r>
      <w:r w:rsidRPr="00E4730B">
        <w:rPr>
          <w:rFonts w:ascii="Times New Roman" w:hAnsi="Times New Roman" w:cs="Times New Roman"/>
          <w:sz w:val="20"/>
          <w:szCs w:val="20"/>
          <w:lang w:val="fr-FR"/>
        </w:rPr>
        <w:t> </w:t>
      </w:r>
      <w:r w:rsidRPr="00A37C6D">
        <w:rPr>
          <w:rFonts w:ascii="Times New Roman" w:hAnsi="Times New Roman" w:cs="Times New Roman"/>
          <w:b/>
          <w:sz w:val="20"/>
          <w:szCs w:val="20"/>
          <w:lang w:val="fr-FR"/>
        </w:rPr>
        <w:t>local</w:t>
      </w:r>
      <w:r w:rsidRPr="00E4730B">
        <w:rPr>
          <w:rFonts w:ascii="Times New Roman" w:hAnsi="Times New Roman" w:cs="Times New Roman"/>
          <w:sz w:val="20"/>
          <w:szCs w:val="20"/>
          <w:lang w:val="fr-FR"/>
        </w:rPr>
        <w:t xml:space="preserve"> permet d’améliorer les symptômes gênants. </w:t>
      </w:r>
      <w:r w:rsidR="00A37C6D">
        <w:rPr>
          <w:rFonts w:ascii="Times New Roman" w:hAnsi="Times New Roman" w:cs="Times New Roman"/>
          <w:sz w:val="20"/>
          <w:szCs w:val="20"/>
          <w:lang w:val="fr-FR"/>
        </w:rPr>
        <w:t>Mais l</w:t>
      </w:r>
      <w:r w:rsidRPr="00E4730B">
        <w:rPr>
          <w:rFonts w:ascii="Times New Roman" w:hAnsi="Times New Roman" w:cs="Times New Roman"/>
          <w:sz w:val="20"/>
          <w:szCs w:val="20"/>
          <w:lang w:val="fr-FR"/>
        </w:rPr>
        <w:t xml:space="preserve">a seule solution pour rentrer les organes est </w:t>
      </w:r>
      <w:r w:rsidR="00A37C6D" w:rsidRPr="00A37C6D">
        <w:rPr>
          <w:rFonts w:ascii="Times New Roman" w:hAnsi="Times New Roman" w:cs="Times New Roman"/>
          <w:b/>
          <w:sz w:val="20"/>
          <w:szCs w:val="20"/>
          <w:lang w:val="fr-FR"/>
        </w:rPr>
        <w:t>la chirurgie</w:t>
      </w:r>
      <w:r w:rsidRPr="00E4730B">
        <w:rPr>
          <w:rFonts w:ascii="Times New Roman" w:hAnsi="Times New Roman" w:cs="Times New Roman"/>
          <w:sz w:val="20"/>
          <w:szCs w:val="20"/>
          <w:lang w:val="fr-FR"/>
        </w:rPr>
        <w:t>. Elle consiste à « rentrer » les organes dans leur position normale. On les soutient le plus souvent par des bandes de tissus synthétiques qui sont tendues entre les organes descendants (vessie, utérus, rectum) et un ligament du bassin sur le promontoire sacré.</w:t>
      </w:r>
    </w:p>
    <w:p w:rsidR="00E266E7" w:rsidRPr="00E4730B" w:rsidRDefault="00E4730B" w:rsidP="00CB0B2B">
      <w:pPr>
        <w:shd w:val="clear" w:color="auto" w:fill="FFFFFF"/>
        <w:ind w:left="24"/>
        <w:rPr>
          <w:rFonts w:ascii="Times New Roman" w:hAnsi="Times New Roman" w:cs="Times New Roman"/>
          <w:color w:val="000000"/>
          <w:sz w:val="20"/>
          <w:szCs w:val="20"/>
          <w:lang w:val="fr-FR"/>
        </w:rPr>
      </w:pPr>
      <w:r w:rsidRPr="00E4730B">
        <w:rPr>
          <w:rFonts w:ascii="Times New Roman" w:hAnsi="Times New Roman" w:cs="Times New Roman"/>
          <w:color w:val="000000"/>
          <w:sz w:val="20"/>
          <w:szCs w:val="20"/>
          <w:lang w:val="fr-FR"/>
        </w:rPr>
        <w:t>Notons que</w:t>
      </w:r>
      <w:r w:rsidR="00D60621" w:rsidRPr="00E4730B">
        <w:rPr>
          <w:rFonts w:ascii="Times New Roman" w:hAnsi="Times New Roman" w:cs="Times New Roman"/>
          <w:color w:val="000000"/>
          <w:sz w:val="20"/>
          <w:szCs w:val="20"/>
          <w:lang w:val="fr-FR"/>
        </w:rPr>
        <w:t xml:space="preserve"> cette pathologie </w:t>
      </w:r>
      <w:r w:rsidRPr="00E4730B">
        <w:rPr>
          <w:rFonts w:ascii="Times New Roman" w:hAnsi="Times New Roman" w:cs="Times New Roman"/>
          <w:color w:val="000000"/>
          <w:sz w:val="20"/>
          <w:szCs w:val="20"/>
          <w:lang w:val="fr-FR"/>
        </w:rPr>
        <w:t>est très rare</w:t>
      </w:r>
      <w:r w:rsidR="00D60621" w:rsidRPr="00E4730B">
        <w:rPr>
          <w:rFonts w:ascii="Times New Roman" w:hAnsi="Times New Roman" w:cs="Times New Roman"/>
          <w:color w:val="000000"/>
          <w:sz w:val="20"/>
          <w:szCs w:val="20"/>
          <w:lang w:val="fr-FR"/>
        </w:rPr>
        <w:t xml:space="preserve"> dans l’espèce porcine.</w:t>
      </w:r>
    </w:p>
    <w:p w:rsidR="00EC118B" w:rsidRDefault="00EC118B" w:rsidP="00EC118B">
      <w:pPr>
        <w:shd w:val="clear" w:color="auto" w:fill="FFFFFF"/>
        <w:rPr>
          <w:rFonts w:ascii="Times New Roman" w:hAnsi="Times New Roman" w:cs="Times New Roman"/>
          <w:color w:val="000000"/>
          <w:sz w:val="20"/>
          <w:szCs w:val="20"/>
          <w:lang w:val="fr-FR"/>
        </w:rPr>
      </w:pPr>
    </w:p>
    <w:p w:rsidR="00CB0B2B" w:rsidRDefault="00CB0B2B" w:rsidP="00EC118B">
      <w:pPr>
        <w:shd w:val="clear" w:color="auto" w:fill="FFFFFF"/>
        <w:rPr>
          <w:rFonts w:ascii="Times New Roman" w:hAnsi="Times New Roman" w:cs="Times New Roman"/>
          <w:color w:val="000000"/>
          <w:sz w:val="20"/>
          <w:szCs w:val="20"/>
          <w:lang w:val="fr-FR"/>
        </w:rPr>
      </w:pPr>
    </w:p>
    <w:p w:rsidR="00CB0B2B" w:rsidRPr="00D5034E" w:rsidRDefault="00CB0B2B" w:rsidP="00EC118B">
      <w:pPr>
        <w:shd w:val="clear" w:color="auto" w:fill="FFFFFF"/>
        <w:rPr>
          <w:rFonts w:ascii="Times New Roman" w:hAnsi="Times New Roman" w:cs="Times New Roman"/>
          <w:color w:val="000000"/>
          <w:sz w:val="20"/>
          <w:szCs w:val="20"/>
          <w:lang w:val="fr-FR"/>
        </w:rPr>
      </w:pPr>
    </w:p>
    <w:p w:rsidR="00CB0B2B" w:rsidRDefault="00CB0B2B" w:rsidP="00CB0B2B">
      <w:pPr>
        <w:pStyle w:val="Titre3"/>
        <w:rPr>
          <w:rFonts w:ascii="Times New Roman" w:hAnsi="Times New Roman" w:cs="Times New Roman"/>
          <w:color w:val="CC3399"/>
          <w:sz w:val="20"/>
          <w:szCs w:val="20"/>
          <w:lang w:val="fr-FR"/>
        </w:rPr>
      </w:pPr>
      <w:bookmarkStart w:id="49" w:name="_Toc348094925"/>
      <w:r w:rsidRPr="00CB0B2B">
        <w:rPr>
          <w:rFonts w:ascii="Times New Roman" w:hAnsi="Times New Roman" w:cs="Times New Roman"/>
          <w:color w:val="CC3399"/>
          <w:sz w:val="20"/>
          <w:szCs w:val="20"/>
          <w:lang w:val="fr-FR"/>
        </w:rPr>
        <w:t>• Incontinence urinaire d’effort</w:t>
      </w:r>
      <w:bookmarkEnd w:id="49"/>
    </w:p>
    <w:p w:rsidR="00B73B05" w:rsidRPr="00B73B05" w:rsidRDefault="00B73B05" w:rsidP="00B73B05">
      <w:pPr>
        <w:rPr>
          <w:lang w:val="fr-FR"/>
        </w:rPr>
      </w:pPr>
    </w:p>
    <w:p w:rsidR="00CB0B2B" w:rsidRDefault="00CB0B2B" w:rsidP="00CB0B2B">
      <w:pPr>
        <w:shd w:val="clear" w:color="auto" w:fill="FFFFFF"/>
        <w:rPr>
          <w:rFonts w:ascii="Times New Roman" w:hAnsi="Times New Roman" w:cs="Times New Roman"/>
          <w:color w:val="000000"/>
          <w:sz w:val="20"/>
          <w:szCs w:val="20"/>
          <w:lang w:val="fr-FR"/>
        </w:rPr>
      </w:pPr>
      <w:r w:rsidRPr="00CB0B2B">
        <w:rPr>
          <w:rFonts w:ascii="Times New Roman" w:hAnsi="Times New Roman" w:cs="Times New Roman"/>
          <w:color w:val="000000"/>
          <w:sz w:val="20"/>
          <w:szCs w:val="20"/>
          <w:lang w:val="fr-FR"/>
        </w:rPr>
        <w:t>L</w:t>
      </w:r>
      <w:r w:rsidR="00EC118B" w:rsidRPr="00CB0B2B">
        <w:rPr>
          <w:rFonts w:ascii="Times New Roman" w:hAnsi="Times New Roman" w:cs="Times New Roman"/>
          <w:color w:val="000000"/>
          <w:sz w:val="20"/>
          <w:szCs w:val="20"/>
          <w:lang w:val="fr-FR"/>
        </w:rPr>
        <w:t>'incontinence urinaire d’effort</w:t>
      </w:r>
      <w:r w:rsidRPr="00CB0B2B">
        <w:rPr>
          <w:rFonts w:ascii="Times New Roman" w:hAnsi="Times New Roman" w:cs="Times New Roman"/>
          <w:color w:val="000000"/>
          <w:sz w:val="20"/>
          <w:szCs w:val="20"/>
          <w:lang w:val="fr-FR"/>
        </w:rPr>
        <w:t xml:space="preserve"> est</w:t>
      </w:r>
      <w:r w:rsidR="00EC118B" w:rsidRPr="00CB0B2B">
        <w:rPr>
          <w:rFonts w:ascii="Times New Roman" w:hAnsi="Times New Roman" w:cs="Times New Roman"/>
          <w:color w:val="000000"/>
          <w:sz w:val="20"/>
          <w:szCs w:val="20"/>
          <w:lang w:val="fr-FR"/>
        </w:rPr>
        <w:t xml:space="preserve"> caractérisée par une fuite involontaire d’urine survenant à l’occasion d’un effort physique, à la toux et aux éternuements. Deux grands mécanismes conduisent à l’IUE : </w:t>
      </w:r>
    </w:p>
    <w:p w:rsidR="00CB0B2B" w:rsidRDefault="00CB0B2B" w:rsidP="00CB0B2B">
      <w:pPr>
        <w:shd w:val="clear" w:color="auto" w:fill="FFFFFF"/>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 xml:space="preserve">- </w:t>
      </w:r>
      <w:r w:rsidR="00EC118B" w:rsidRPr="00CB0B2B">
        <w:rPr>
          <w:rFonts w:ascii="Times New Roman" w:hAnsi="Times New Roman" w:cs="Times New Roman"/>
          <w:b/>
          <w:color w:val="000000"/>
          <w:sz w:val="20"/>
          <w:szCs w:val="20"/>
          <w:lang w:val="fr-FR"/>
        </w:rPr>
        <w:t>l’</w:t>
      </w:r>
      <w:proofErr w:type="spellStart"/>
      <w:r w:rsidR="00EC118B" w:rsidRPr="00CB0B2B">
        <w:rPr>
          <w:rFonts w:ascii="Times New Roman" w:hAnsi="Times New Roman" w:cs="Times New Roman"/>
          <w:b/>
          <w:color w:val="000000"/>
          <w:sz w:val="20"/>
          <w:szCs w:val="20"/>
          <w:lang w:val="fr-FR"/>
        </w:rPr>
        <w:t>hypermobilité</w:t>
      </w:r>
      <w:proofErr w:type="spellEnd"/>
      <w:r w:rsidR="00EC118B" w:rsidRPr="00CB0B2B">
        <w:rPr>
          <w:rFonts w:ascii="Times New Roman" w:hAnsi="Times New Roman" w:cs="Times New Roman"/>
          <w:b/>
          <w:color w:val="000000"/>
          <w:sz w:val="20"/>
          <w:szCs w:val="20"/>
          <w:lang w:val="fr-FR"/>
        </w:rPr>
        <w:t xml:space="preserve"> urétrale</w:t>
      </w:r>
      <w:r w:rsidR="00EC118B" w:rsidRPr="00CB0B2B">
        <w:rPr>
          <w:rFonts w:ascii="Times New Roman" w:hAnsi="Times New Roman" w:cs="Times New Roman"/>
          <w:color w:val="000000"/>
          <w:sz w:val="20"/>
          <w:szCs w:val="20"/>
          <w:lang w:val="fr-FR"/>
        </w:rPr>
        <w:t xml:space="preserve"> (70% des cas)</w:t>
      </w:r>
      <w:r>
        <w:rPr>
          <w:rFonts w:ascii="Times New Roman" w:hAnsi="Times New Roman" w:cs="Times New Roman"/>
          <w:color w:val="000000"/>
          <w:sz w:val="20"/>
          <w:szCs w:val="20"/>
          <w:lang w:val="fr-FR"/>
        </w:rPr>
        <w:t xml:space="preserve"> : son origine est à rechercher dans </w:t>
      </w:r>
      <w:r w:rsidRPr="00CB0B2B">
        <w:rPr>
          <w:rFonts w:ascii="Times New Roman" w:hAnsi="Times New Roman" w:cs="Times New Roman"/>
          <w:color w:val="000000"/>
          <w:sz w:val="20"/>
          <w:szCs w:val="20"/>
          <w:lang w:val="fr-FR"/>
        </w:rPr>
        <w:t>les structures anatomiques du plancher pelvien (défaut de fixité)</w:t>
      </w:r>
    </w:p>
    <w:p w:rsidR="00EC118B" w:rsidRPr="00CB0B2B" w:rsidRDefault="00CB0B2B" w:rsidP="00CB0B2B">
      <w:pPr>
        <w:shd w:val="clear" w:color="auto" w:fill="FFFFFF"/>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 xml:space="preserve">- </w:t>
      </w:r>
      <w:r w:rsidR="00EC118B" w:rsidRPr="00CB0B2B">
        <w:rPr>
          <w:rFonts w:ascii="Times New Roman" w:hAnsi="Times New Roman" w:cs="Times New Roman"/>
          <w:b/>
          <w:color w:val="000000"/>
          <w:sz w:val="20"/>
          <w:szCs w:val="20"/>
          <w:lang w:val="fr-FR"/>
        </w:rPr>
        <w:t>l’insuffisance sphinctérienne</w:t>
      </w:r>
      <w:r w:rsidR="00EC118B" w:rsidRPr="00CB0B2B">
        <w:rPr>
          <w:rFonts w:ascii="Times New Roman" w:hAnsi="Times New Roman" w:cs="Times New Roman"/>
          <w:color w:val="000000"/>
          <w:sz w:val="20"/>
          <w:szCs w:val="20"/>
          <w:lang w:val="fr-FR"/>
        </w:rPr>
        <w:t xml:space="preserve"> (30% des cas</w:t>
      </w:r>
      <w:r>
        <w:rPr>
          <w:rFonts w:ascii="Times New Roman" w:hAnsi="Times New Roman" w:cs="Times New Roman"/>
          <w:color w:val="000000"/>
          <w:sz w:val="20"/>
          <w:szCs w:val="20"/>
          <w:lang w:val="fr-FR"/>
        </w:rPr>
        <w:t>) : son origine est à rechercher</w:t>
      </w:r>
      <w:r w:rsidRPr="00CB0B2B">
        <w:rPr>
          <w:rFonts w:ascii="Times New Roman" w:hAnsi="Times New Roman" w:cs="Times New Roman"/>
          <w:color w:val="000000"/>
          <w:sz w:val="20"/>
          <w:szCs w:val="20"/>
          <w:lang w:val="fr-FR"/>
        </w:rPr>
        <w:t xml:space="preserve"> dans </w:t>
      </w:r>
      <w:r>
        <w:rPr>
          <w:rFonts w:ascii="Times New Roman" w:hAnsi="Times New Roman" w:cs="Times New Roman"/>
          <w:color w:val="000000"/>
          <w:sz w:val="20"/>
          <w:szCs w:val="20"/>
          <w:lang w:val="fr-FR"/>
        </w:rPr>
        <w:t>les éléments musculaires</w:t>
      </w:r>
      <w:r w:rsidR="00B24C38">
        <w:rPr>
          <w:rFonts w:ascii="Times New Roman" w:hAnsi="Times New Roman" w:cs="Times New Roman"/>
          <w:color w:val="000000"/>
          <w:sz w:val="20"/>
          <w:szCs w:val="20"/>
          <w:lang w:val="fr-FR"/>
        </w:rPr>
        <w:t xml:space="preserve"> constituant le sphincter</w:t>
      </w:r>
    </w:p>
    <w:p w:rsidR="00EC118B" w:rsidRPr="00D5034E" w:rsidRDefault="00EC118B" w:rsidP="00EC118B">
      <w:pPr>
        <w:shd w:val="clear" w:color="auto" w:fill="FFFFFF"/>
        <w:ind w:left="24" w:firstLine="360"/>
        <w:rPr>
          <w:rFonts w:ascii="Times New Roman" w:hAnsi="Times New Roman" w:cs="Times New Roman"/>
          <w:color w:val="000000"/>
          <w:sz w:val="20"/>
          <w:szCs w:val="20"/>
          <w:lang w:val="fr-FR"/>
        </w:rPr>
      </w:pPr>
    </w:p>
    <w:p w:rsidR="00CB0B2B" w:rsidRPr="00D5034E" w:rsidRDefault="00EC118B" w:rsidP="00E266E7">
      <w:pPr>
        <w:shd w:val="clear" w:color="auto" w:fill="FFFFFF"/>
        <w:rPr>
          <w:rFonts w:ascii="Times New Roman" w:hAnsi="Times New Roman" w:cs="Times New Roman"/>
          <w:color w:val="000000"/>
          <w:sz w:val="20"/>
          <w:szCs w:val="20"/>
          <w:lang w:val="fr-FR"/>
        </w:rPr>
      </w:pPr>
      <w:r w:rsidRPr="00D5034E">
        <w:rPr>
          <w:rFonts w:ascii="Times New Roman" w:hAnsi="Times New Roman" w:cs="Times New Roman"/>
          <w:color w:val="000000"/>
          <w:sz w:val="20"/>
          <w:szCs w:val="20"/>
          <w:lang w:val="fr-FR"/>
        </w:rPr>
        <w:t xml:space="preserve">Les principales options thérapeutiques sont </w:t>
      </w:r>
      <w:r w:rsidRPr="0029529B">
        <w:rPr>
          <w:rFonts w:ascii="Times New Roman" w:hAnsi="Times New Roman" w:cs="Times New Roman"/>
          <w:color w:val="000000"/>
          <w:sz w:val="20"/>
          <w:szCs w:val="20"/>
          <w:lang w:val="fr-FR"/>
        </w:rPr>
        <w:t>la rééducation et la chirurgie</w:t>
      </w:r>
      <w:r w:rsidRPr="00D5034E">
        <w:rPr>
          <w:rFonts w:ascii="Times New Roman" w:hAnsi="Times New Roman" w:cs="Times New Roman"/>
          <w:color w:val="000000"/>
          <w:sz w:val="20"/>
          <w:szCs w:val="20"/>
          <w:lang w:val="fr-FR"/>
        </w:rPr>
        <w:t>. Cette dernière est proposé</w:t>
      </w:r>
      <w:r w:rsidR="00BB2A8E">
        <w:rPr>
          <w:rFonts w:ascii="Times New Roman" w:hAnsi="Times New Roman" w:cs="Times New Roman"/>
          <w:color w:val="000000"/>
          <w:sz w:val="20"/>
          <w:szCs w:val="20"/>
          <w:lang w:val="fr-FR"/>
        </w:rPr>
        <w:t>e après échec de la rééducation</w:t>
      </w:r>
      <w:r w:rsidRPr="00D5034E">
        <w:rPr>
          <w:rFonts w:ascii="Times New Roman" w:hAnsi="Times New Roman" w:cs="Times New Roman"/>
          <w:color w:val="000000"/>
          <w:sz w:val="20"/>
          <w:szCs w:val="20"/>
          <w:lang w:val="fr-FR"/>
        </w:rPr>
        <w:t xml:space="preserve"> ou bien d’emblée lorsque l’incontinence urinaire est majeure.  </w:t>
      </w:r>
    </w:p>
    <w:p w:rsidR="00CB0B2B" w:rsidRPr="00D5034E" w:rsidRDefault="00E266E7" w:rsidP="00E266E7">
      <w:pPr>
        <w:shd w:val="clear" w:color="auto" w:fill="FFFFFF"/>
        <w:rPr>
          <w:rFonts w:ascii="Times New Roman" w:hAnsi="Times New Roman" w:cs="Times New Roman"/>
          <w:color w:val="000000"/>
          <w:sz w:val="20"/>
          <w:szCs w:val="20"/>
          <w:lang w:val="fr-FR"/>
        </w:rPr>
      </w:pPr>
      <w:r>
        <w:rPr>
          <w:rFonts w:ascii="Times New Roman" w:hAnsi="Times New Roman" w:cs="Times New Roman"/>
          <w:color w:val="000000"/>
          <w:sz w:val="20"/>
          <w:szCs w:val="20"/>
          <w:lang w:val="fr-FR"/>
        </w:rPr>
        <w:t>→</w:t>
      </w:r>
      <w:r w:rsidR="00D60621">
        <w:rPr>
          <w:rFonts w:ascii="Times New Roman" w:hAnsi="Times New Roman" w:cs="Times New Roman"/>
          <w:color w:val="000000"/>
          <w:sz w:val="20"/>
          <w:szCs w:val="20"/>
          <w:lang w:val="fr-FR"/>
        </w:rPr>
        <w:t xml:space="preserve"> </w:t>
      </w:r>
      <w:r w:rsidR="00EC118B" w:rsidRPr="00D5034E">
        <w:rPr>
          <w:rFonts w:ascii="Times New Roman" w:hAnsi="Times New Roman" w:cs="Times New Roman"/>
          <w:color w:val="000000"/>
          <w:sz w:val="20"/>
          <w:szCs w:val="20"/>
          <w:lang w:val="fr-FR"/>
        </w:rPr>
        <w:t xml:space="preserve">Le traitement chirurgical de référence de l’incontinence urinaire d’effort par </w:t>
      </w:r>
      <w:proofErr w:type="spellStart"/>
      <w:r w:rsidR="00EC118B" w:rsidRPr="00D5034E">
        <w:rPr>
          <w:rFonts w:ascii="Times New Roman" w:hAnsi="Times New Roman" w:cs="Times New Roman"/>
          <w:color w:val="000000"/>
          <w:sz w:val="20"/>
          <w:szCs w:val="20"/>
          <w:lang w:val="fr-FR"/>
        </w:rPr>
        <w:t>hy</w:t>
      </w:r>
      <w:r w:rsidR="00BB2A8E">
        <w:rPr>
          <w:rFonts w:ascii="Times New Roman" w:hAnsi="Times New Roman" w:cs="Times New Roman"/>
          <w:color w:val="000000"/>
          <w:sz w:val="20"/>
          <w:szCs w:val="20"/>
          <w:lang w:val="fr-FR"/>
        </w:rPr>
        <w:t>permobilité</w:t>
      </w:r>
      <w:proofErr w:type="spellEnd"/>
      <w:r w:rsidR="00BB2A8E">
        <w:rPr>
          <w:rFonts w:ascii="Times New Roman" w:hAnsi="Times New Roman" w:cs="Times New Roman"/>
          <w:color w:val="000000"/>
          <w:sz w:val="20"/>
          <w:szCs w:val="20"/>
          <w:lang w:val="fr-FR"/>
        </w:rPr>
        <w:t xml:space="preserve"> vésico-urétrale est</w:t>
      </w:r>
      <w:r w:rsidR="00EC118B" w:rsidRPr="00D5034E">
        <w:rPr>
          <w:rFonts w:ascii="Times New Roman" w:hAnsi="Times New Roman" w:cs="Times New Roman"/>
          <w:color w:val="000000"/>
          <w:sz w:val="20"/>
          <w:szCs w:val="20"/>
          <w:lang w:val="fr-FR"/>
        </w:rPr>
        <w:t xml:space="preserve"> la mise en place d’une bandelette sous urétrale qui va </w:t>
      </w:r>
      <w:r w:rsidR="00EC118B" w:rsidRPr="0029529B">
        <w:rPr>
          <w:rFonts w:ascii="Times New Roman" w:hAnsi="Times New Roman" w:cs="Times New Roman"/>
          <w:b/>
          <w:color w:val="000000"/>
          <w:sz w:val="20"/>
          <w:szCs w:val="20"/>
          <w:lang w:val="fr-FR"/>
        </w:rPr>
        <w:t>recréer un plancher physiologique à l’urètre</w:t>
      </w:r>
      <w:r w:rsidR="00EC118B" w:rsidRPr="00D5034E">
        <w:rPr>
          <w:rFonts w:ascii="Times New Roman" w:hAnsi="Times New Roman" w:cs="Times New Roman"/>
          <w:color w:val="000000"/>
          <w:sz w:val="20"/>
          <w:szCs w:val="20"/>
          <w:lang w:val="fr-FR"/>
        </w:rPr>
        <w:t xml:space="preserve"> et suppléer les ligaments de soutien défectueux. </w:t>
      </w:r>
    </w:p>
    <w:p w:rsidR="00EC118B" w:rsidRPr="0029529B" w:rsidRDefault="00E266E7" w:rsidP="00D60621">
      <w:pPr>
        <w:shd w:val="clear" w:color="auto" w:fill="FFFFFF"/>
        <w:rPr>
          <w:rFonts w:ascii="Times New Roman" w:hAnsi="Times New Roman" w:cs="Times New Roman"/>
          <w:b/>
          <w:color w:val="000000"/>
          <w:sz w:val="20"/>
          <w:szCs w:val="20"/>
          <w:lang w:val="fr-FR"/>
        </w:rPr>
      </w:pPr>
      <w:r>
        <w:rPr>
          <w:rFonts w:ascii="Times New Roman" w:hAnsi="Times New Roman" w:cs="Times New Roman"/>
          <w:color w:val="000000"/>
          <w:sz w:val="20"/>
          <w:szCs w:val="20"/>
          <w:lang w:val="fr-FR"/>
        </w:rPr>
        <w:t>→</w:t>
      </w:r>
      <w:r w:rsidR="00D60621">
        <w:rPr>
          <w:rFonts w:ascii="Times New Roman" w:hAnsi="Times New Roman" w:cs="Times New Roman"/>
          <w:color w:val="000000"/>
          <w:sz w:val="20"/>
          <w:szCs w:val="20"/>
          <w:lang w:val="fr-FR"/>
        </w:rPr>
        <w:t xml:space="preserve"> </w:t>
      </w:r>
      <w:r w:rsidR="00EC118B" w:rsidRPr="00D5034E">
        <w:rPr>
          <w:rFonts w:ascii="Times New Roman" w:hAnsi="Times New Roman" w:cs="Times New Roman"/>
          <w:color w:val="000000"/>
          <w:sz w:val="20"/>
          <w:szCs w:val="20"/>
          <w:lang w:val="fr-FR"/>
        </w:rPr>
        <w:t xml:space="preserve">Le traitement de l’incontinence urinaire  d’effort par insuffisance sphinctérienne urétrale est basé sur </w:t>
      </w:r>
      <w:r w:rsidR="00EC118B" w:rsidRPr="0029529B">
        <w:rPr>
          <w:rFonts w:ascii="Times New Roman" w:hAnsi="Times New Roman" w:cs="Times New Roman"/>
          <w:b/>
          <w:color w:val="000000"/>
          <w:sz w:val="20"/>
          <w:szCs w:val="20"/>
          <w:lang w:val="fr-FR"/>
        </w:rPr>
        <w:t>l’implantation d’un sphincter artificiel.</w:t>
      </w:r>
    </w:p>
    <w:p w:rsidR="00EC118B" w:rsidRPr="00D5034E" w:rsidRDefault="00EC118B" w:rsidP="00EC118B">
      <w:pPr>
        <w:shd w:val="clear" w:color="auto" w:fill="FFFFFF"/>
        <w:rPr>
          <w:rFonts w:ascii="Times New Roman" w:hAnsi="Times New Roman" w:cs="Times New Roman"/>
          <w:color w:val="000000"/>
          <w:sz w:val="20"/>
          <w:szCs w:val="20"/>
          <w:lang w:val="fr-FR"/>
        </w:rPr>
      </w:pPr>
      <w:r w:rsidRPr="00D5034E">
        <w:rPr>
          <w:rFonts w:ascii="Times New Roman" w:hAnsi="Times New Roman" w:cs="Times New Roman"/>
          <w:color w:val="000000"/>
          <w:sz w:val="20"/>
          <w:szCs w:val="20"/>
          <w:lang w:val="fr-FR"/>
        </w:rPr>
        <w:t xml:space="preserve">Un article issu de la revue Journal of </w:t>
      </w:r>
      <w:proofErr w:type="spellStart"/>
      <w:r w:rsidRPr="00D5034E">
        <w:rPr>
          <w:rFonts w:ascii="Times New Roman" w:hAnsi="Times New Roman" w:cs="Times New Roman"/>
          <w:color w:val="000000"/>
          <w:sz w:val="20"/>
          <w:szCs w:val="20"/>
          <w:lang w:val="fr-FR"/>
        </w:rPr>
        <w:t>urology</w:t>
      </w:r>
      <w:proofErr w:type="spellEnd"/>
      <w:r w:rsidRPr="00D5034E">
        <w:rPr>
          <w:rFonts w:ascii="Times New Roman" w:hAnsi="Times New Roman" w:cs="Times New Roman"/>
          <w:color w:val="000000"/>
          <w:sz w:val="20"/>
          <w:szCs w:val="20"/>
          <w:lang w:val="fr-FR"/>
        </w:rPr>
        <w:t xml:space="preserve">  publié en décembre 2006 montre les progrès du développement des thérapies cellulaires pour traiter l’incontinence, basé sur les similitudes morpholog</w:t>
      </w:r>
      <w:r w:rsidR="00E266E7">
        <w:rPr>
          <w:rFonts w:ascii="Times New Roman" w:hAnsi="Times New Roman" w:cs="Times New Roman"/>
          <w:color w:val="000000"/>
          <w:sz w:val="20"/>
          <w:szCs w:val="20"/>
          <w:lang w:val="fr-FR"/>
        </w:rPr>
        <w:t>iqu</w:t>
      </w:r>
      <w:r w:rsidRPr="00D5034E">
        <w:rPr>
          <w:rFonts w:ascii="Times New Roman" w:hAnsi="Times New Roman" w:cs="Times New Roman"/>
          <w:color w:val="000000"/>
          <w:sz w:val="20"/>
          <w:szCs w:val="20"/>
          <w:lang w:val="fr-FR"/>
        </w:rPr>
        <w:t xml:space="preserve">es entre le sphincter de l’homme et du cochon. </w:t>
      </w:r>
    </w:p>
    <w:p w:rsidR="00EC118B" w:rsidRPr="00D5034E" w:rsidRDefault="00EC118B" w:rsidP="00EC118B">
      <w:pPr>
        <w:shd w:val="clear" w:color="auto" w:fill="FFFFFF"/>
        <w:ind w:left="384"/>
        <w:rPr>
          <w:rFonts w:ascii="Times New Roman" w:hAnsi="Times New Roman" w:cs="Times New Roman"/>
          <w:color w:val="000000"/>
          <w:sz w:val="20"/>
          <w:szCs w:val="20"/>
          <w:lang w:val="fr-FR"/>
        </w:rPr>
      </w:pPr>
    </w:p>
    <w:p w:rsidR="00EC118B" w:rsidRPr="00D5034E" w:rsidRDefault="00EC118B" w:rsidP="00EC118B">
      <w:pPr>
        <w:shd w:val="clear" w:color="auto" w:fill="FFFFFF"/>
        <w:rPr>
          <w:rFonts w:ascii="Times New Roman" w:hAnsi="Times New Roman" w:cs="Times New Roman"/>
          <w:i/>
          <w:color w:val="000000"/>
          <w:sz w:val="20"/>
          <w:szCs w:val="20"/>
          <w:lang w:val="fr-FR"/>
        </w:rPr>
      </w:pPr>
      <w:r w:rsidRPr="00D5034E">
        <w:rPr>
          <w:rFonts w:ascii="Times New Roman" w:hAnsi="Times New Roman" w:cs="Times New Roman"/>
          <w:b/>
          <w:i/>
          <w:color w:val="000000"/>
          <w:sz w:val="20"/>
          <w:szCs w:val="20"/>
          <w:lang w:val="fr-FR"/>
        </w:rPr>
        <w:t>Résumé :</w:t>
      </w:r>
      <w:r w:rsidRPr="00D5034E">
        <w:rPr>
          <w:rFonts w:ascii="Times New Roman" w:hAnsi="Times New Roman" w:cs="Times New Roman"/>
          <w:i/>
          <w:color w:val="000000"/>
          <w:sz w:val="20"/>
          <w:szCs w:val="20"/>
          <w:lang w:val="fr-FR"/>
        </w:rPr>
        <w:t xml:space="preserve"> Le sphincter strié du cochon possède des caractéristiques morphologiques et  fonctionnelles essentielles pour l’étude des traitements de l’insuffisance sphinctérienne</w:t>
      </w:r>
    </w:p>
    <w:p w:rsidR="00EC118B" w:rsidRPr="00D5034E" w:rsidRDefault="00EC118B" w:rsidP="00EC118B">
      <w:pPr>
        <w:shd w:val="clear" w:color="auto" w:fill="FFFFFF"/>
        <w:ind w:left="384"/>
        <w:rPr>
          <w:rFonts w:ascii="Times New Roman" w:hAnsi="Times New Roman" w:cs="Times New Roman"/>
          <w:i/>
          <w:color w:val="000000"/>
          <w:sz w:val="20"/>
          <w:szCs w:val="20"/>
          <w:lang w:val="fr-FR"/>
        </w:rPr>
      </w:pPr>
    </w:p>
    <w:p w:rsidR="00EC118B" w:rsidRPr="00D5034E" w:rsidRDefault="00EC118B" w:rsidP="00EC118B">
      <w:pPr>
        <w:shd w:val="clear" w:color="auto" w:fill="FFFFFF"/>
        <w:rPr>
          <w:rFonts w:ascii="Times New Roman" w:hAnsi="Times New Roman" w:cs="Times New Roman"/>
          <w:i/>
          <w:color w:val="000000"/>
          <w:sz w:val="20"/>
          <w:szCs w:val="20"/>
          <w:lang w:val="fr-FR"/>
        </w:rPr>
      </w:pPr>
      <w:r w:rsidRPr="00D5034E">
        <w:rPr>
          <w:rFonts w:ascii="Times New Roman" w:hAnsi="Times New Roman" w:cs="Times New Roman"/>
          <w:b/>
          <w:i/>
          <w:color w:val="000000"/>
          <w:sz w:val="20"/>
          <w:szCs w:val="20"/>
          <w:lang w:val="fr-FR"/>
        </w:rPr>
        <w:t>Objectif :</w:t>
      </w:r>
      <w:r w:rsidRPr="00D5034E">
        <w:rPr>
          <w:rFonts w:ascii="Times New Roman" w:hAnsi="Times New Roman" w:cs="Times New Roman"/>
          <w:i/>
          <w:color w:val="000000"/>
          <w:sz w:val="20"/>
          <w:szCs w:val="20"/>
          <w:lang w:val="fr-FR"/>
        </w:rPr>
        <w:t xml:space="preserve"> De nouveaux traitements de l’insuffisance sphinctérienne sont actuellement en cours d’évaluation. Cependant il existait des difficultés quant au choix d’un modèle animal permettant d’étudier le tonus urétral de base généré par le sphincter strié de l’urètre. Notre objectif était de décrire le sphincter strié du cochon et d’étudier sa participation dans le tonus urétral de base dans le but de développer de nouveaux moyens d’évaluation des traitements de l’insuffisance sphinctérienne.</w:t>
      </w:r>
    </w:p>
    <w:p w:rsidR="00EC118B" w:rsidRPr="00D5034E" w:rsidRDefault="00EC118B" w:rsidP="00EC118B">
      <w:pPr>
        <w:shd w:val="clear" w:color="auto" w:fill="FFFFFF"/>
        <w:ind w:left="384"/>
        <w:rPr>
          <w:rFonts w:ascii="Times New Roman" w:hAnsi="Times New Roman" w:cs="Times New Roman"/>
          <w:i/>
          <w:color w:val="000000"/>
          <w:sz w:val="20"/>
          <w:szCs w:val="20"/>
          <w:lang w:val="fr-FR"/>
        </w:rPr>
      </w:pPr>
    </w:p>
    <w:p w:rsidR="00EC118B" w:rsidRPr="00D5034E" w:rsidRDefault="00EC118B" w:rsidP="00EC118B">
      <w:pPr>
        <w:shd w:val="clear" w:color="auto" w:fill="FFFFFF"/>
        <w:rPr>
          <w:rFonts w:ascii="Times New Roman" w:hAnsi="Times New Roman" w:cs="Times New Roman"/>
          <w:i/>
          <w:color w:val="000000"/>
          <w:sz w:val="20"/>
          <w:szCs w:val="20"/>
          <w:lang w:val="fr-FR"/>
        </w:rPr>
      </w:pPr>
      <w:r w:rsidRPr="00D5034E">
        <w:rPr>
          <w:rFonts w:ascii="Times New Roman" w:hAnsi="Times New Roman" w:cs="Times New Roman"/>
          <w:b/>
          <w:i/>
          <w:color w:val="000000"/>
          <w:sz w:val="20"/>
          <w:szCs w:val="20"/>
          <w:lang w:val="fr-FR"/>
        </w:rPr>
        <w:t>Matériels et méthodes :</w:t>
      </w:r>
      <w:r w:rsidRPr="00D5034E">
        <w:rPr>
          <w:rFonts w:ascii="Times New Roman" w:hAnsi="Times New Roman" w:cs="Times New Roman"/>
          <w:i/>
          <w:color w:val="000000"/>
          <w:sz w:val="20"/>
          <w:szCs w:val="20"/>
          <w:lang w:val="fr-FR"/>
        </w:rPr>
        <w:t xml:space="preserve"> 15 truies ont été utilisées dans cette étude. L’anatomie du sphincter strié de l’urètre a été étudiée par voie </w:t>
      </w:r>
      <w:proofErr w:type="spellStart"/>
      <w:r w:rsidRPr="00D5034E">
        <w:rPr>
          <w:rFonts w:ascii="Times New Roman" w:hAnsi="Times New Roman" w:cs="Times New Roman"/>
          <w:i/>
          <w:color w:val="000000"/>
          <w:sz w:val="20"/>
          <w:szCs w:val="20"/>
          <w:lang w:val="fr-FR"/>
        </w:rPr>
        <w:t>trans</w:t>
      </w:r>
      <w:proofErr w:type="spellEnd"/>
      <w:r w:rsidRPr="00D5034E">
        <w:rPr>
          <w:rFonts w:ascii="Times New Roman" w:hAnsi="Times New Roman" w:cs="Times New Roman"/>
          <w:i/>
          <w:color w:val="000000"/>
          <w:sz w:val="20"/>
          <w:szCs w:val="20"/>
          <w:lang w:val="fr-FR"/>
        </w:rPr>
        <w:t xml:space="preserve"> pubienne et par voie endoscopique. La participation du sphincter strié de l’urètre dans le tonus urétral de base a été prouvée par l’étude du profil de pression urétral (pression de clôture maximale, longueur fonctionnelle de l’urètre et aire sous la courbe) avant et après injection de curare, ou destruction du sphincter  strié par électrocoagulation endoscopique. Plusieurs coupes urétrales ont été réalisées avec marquage des fibres musculaires lentes et rapides à la myosine, avec une reconstruction en 3 dimensions pour déterminer le volume du sphincter strié urétral.</w:t>
      </w:r>
    </w:p>
    <w:p w:rsidR="00EC118B" w:rsidRPr="00D5034E" w:rsidRDefault="00EC118B" w:rsidP="00EC118B">
      <w:pPr>
        <w:shd w:val="clear" w:color="auto" w:fill="FFFFFF"/>
        <w:ind w:left="384"/>
        <w:rPr>
          <w:rFonts w:ascii="Times New Roman" w:hAnsi="Times New Roman" w:cs="Times New Roman"/>
          <w:i/>
          <w:color w:val="000000"/>
          <w:sz w:val="20"/>
          <w:szCs w:val="20"/>
          <w:lang w:val="fr-FR"/>
        </w:rPr>
      </w:pPr>
    </w:p>
    <w:p w:rsidR="00EC118B" w:rsidRPr="00D5034E" w:rsidRDefault="00EC118B" w:rsidP="00EC118B">
      <w:pPr>
        <w:shd w:val="clear" w:color="auto" w:fill="FFFFFF"/>
        <w:rPr>
          <w:rFonts w:ascii="Times New Roman" w:hAnsi="Times New Roman" w:cs="Times New Roman"/>
          <w:i/>
          <w:color w:val="000000"/>
          <w:sz w:val="20"/>
          <w:szCs w:val="20"/>
          <w:lang w:val="fr-FR"/>
        </w:rPr>
      </w:pPr>
      <w:r w:rsidRPr="00D5034E">
        <w:rPr>
          <w:rFonts w:ascii="Times New Roman" w:hAnsi="Times New Roman" w:cs="Times New Roman"/>
          <w:b/>
          <w:i/>
          <w:color w:val="000000"/>
          <w:sz w:val="20"/>
          <w:szCs w:val="20"/>
          <w:lang w:val="fr-FR"/>
        </w:rPr>
        <w:lastRenderedPageBreak/>
        <w:t>Résultats :</w:t>
      </w:r>
      <w:r w:rsidRPr="00D5034E">
        <w:rPr>
          <w:rFonts w:ascii="Times New Roman" w:hAnsi="Times New Roman" w:cs="Times New Roman"/>
          <w:i/>
          <w:color w:val="000000"/>
          <w:sz w:val="20"/>
          <w:szCs w:val="20"/>
          <w:lang w:val="fr-FR"/>
        </w:rPr>
        <w:t xml:space="preserve"> Le sphincter strié urétral était en forme d’Omega et entourant le tiers distal de l'urètre. Un pic moyen de pression urétrale ± SEM de 58,9 ± 13,4 cm H2O a été noté au niveau du sphincter strié urétral. L’injection de curare et la lésion endoscopique ont réduit la pression de clôture urétrale maximale de 48,4% et de 51,1%, la longueur fonctionnelle urétrale de 10,3% et 15,3% et l’aire sous la courbe de 47% et 64% respectivement. Le sphincter strié de l’urètre était composé de 52% de fibres musculaires lentes et 48% de fibres musculaires rapides. Le volume moyen était de 0,87%.</w:t>
      </w:r>
    </w:p>
    <w:p w:rsidR="00EC118B" w:rsidRPr="00D5034E" w:rsidRDefault="00EC118B" w:rsidP="00EC118B">
      <w:pPr>
        <w:shd w:val="clear" w:color="auto" w:fill="FFFFFF"/>
        <w:ind w:left="384"/>
        <w:rPr>
          <w:rFonts w:ascii="Times New Roman" w:hAnsi="Times New Roman" w:cs="Times New Roman"/>
          <w:i/>
          <w:color w:val="000000"/>
          <w:sz w:val="20"/>
          <w:szCs w:val="20"/>
          <w:lang w:val="fr-FR"/>
        </w:rPr>
      </w:pPr>
    </w:p>
    <w:p w:rsidR="00EC118B" w:rsidRPr="00D5034E" w:rsidRDefault="00EC118B" w:rsidP="00EC118B">
      <w:pPr>
        <w:shd w:val="clear" w:color="auto" w:fill="FFFFFF"/>
        <w:rPr>
          <w:rFonts w:ascii="Times New Roman" w:hAnsi="Times New Roman" w:cs="Times New Roman"/>
          <w:i/>
          <w:color w:val="000000"/>
          <w:sz w:val="20"/>
          <w:szCs w:val="20"/>
          <w:lang w:val="fr-FR"/>
        </w:rPr>
      </w:pPr>
      <w:r w:rsidRPr="00D5034E">
        <w:rPr>
          <w:rFonts w:ascii="Times New Roman" w:hAnsi="Times New Roman" w:cs="Times New Roman"/>
          <w:b/>
          <w:i/>
          <w:color w:val="000000"/>
          <w:sz w:val="20"/>
          <w:szCs w:val="20"/>
          <w:lang w:val="fr-FR"/>
        </w:rPr>
        <w:t>Conclusion :</w:t>
      </w:r>
      <w:r w:rsidRPr="00D5034E">
        <w:rPr>
          <w:rFonts w:ascii="Times New Roman" w:hAnsi="Times New Roman" w:cs="Times New Roman"/>
          <w:i/>
          <w:color w:val="000000"/>
          <w:sz w:val="20"/>
          <w:szCs w:val="20"/>
          <w:lang w:val="fr-FR"/>
        </w:rPr>
        <w:t xml:space="preserve"> Le sphincter strié urétral de la truie révèle les caractéristiques morphologiques et fonctionnelles d’un muscle ayant un tonus de base. Les méthodes de mesure de la pression urétrale de base engendrée par le sphincter strié urétral représentent des outils originaux pour évaluer les traitements de l’insuffisance sphinctérienne intrinsèque.</w:t>
      </w:r>
    </w:p>
    <w:p w:rsidR="00EC118B" w:rsidRDefault="00EC118B" w:rsidP="00EC118B">
      <w:pPr>
        <w:shd w:val="clear" w:color="auto" w:fill="FFFFFF"/>
        <w:ind w:left="384"/>
        <w:rPr>
          <w:rFonts w:ascii="Times New Roman" w:hAnsi="Times New Roman" w:cs="Times New Roman"/>
          <w:color w:val="000000"/>
          <w:sz w:val="20"/>
          <w:szCs w:val="20"/>
          <w:lang w:val="fr-FR"/>
        </w:rPr>
      </w:pPr>
    </w:p>
    <w:p w:rsidR="00B73B05" w:rsidRPr="00D5034E" w:rsidRDefault="00B73B05" w:rsidP="00EC118B">
      <w:pPr>
        <w:shd w:val="clear" w:color="auto" w:fill="FFFFFF"/>
        <w:ind w:left="384"/>
        <w:rPr>
          <w:rFonts w:ascii="Times New Roman" w:hAnsi="Times New Roman" w:cs="Times New Roman"/>
          <w:color w:val="000000"/>
          <w:sz w:val="20"/>
          <w:szCs w:val="20"/>
          <w:lang w:val="fr-FR"/>
        </w:rPr>
      </w:pPr>
    </w:p>
    <w:p w:rsidR="00CB0B2B" w:rsidRDefault="00D60621" w:rsidP="00CB0B2B">
      <w:pPr>
        <w:pStyle w:val="Titre3"/>
        <w:rPr>
          <w:rFonts w:ascii="Times New Roman" w:hAnsi="Times New Roman" w:cs="Times New Roman"/>
          <w:color w:val="CC3399"/>
          <w:sz w:val="20"/>
          <w:szCs w:val="20"/>
          <w:u w:val="single"/>
          <w:lang w:val="fr-FR"/>
        </w:rPr>
      </w:pPr>
      <w:bookmarkStart w:id="50" w:name="_Toc348094926"/>
      <w:r w:rsidRPr="00CB0B2B">
        <w:rPr>
          <w:rFonts w:ascii="Times New Roman" w:hAnsi="Times New Roman" w:cs="Times New Roman"/>
          <w:color w:val="CC3399"/>
          <w:sz w:val="20"/>
          <w:szCs w:val="20"/>
          <w:u w:val="single"/>
          <w:lang w:val="fr-FR"/>
        </w:rPr>
        <w:t>•</w:t>
      </w:r>
      <w:r w:rsidR="00CB0B2B" w:rsidRPr="00CB0B2B">
        <w:rPr>
          <w:rFonts w:ascii="Times New Roman" w:hAnsi="Times New Roman" w:cs="Times New Roman"/>
          <w:color w:val="CC3399"/>
          <w:sz w:val="20"/>
          <w:szCs w:val="20"/>
          <w:u w:val="single"/>
          <w:lang w:val="fr-FR"/>
        </w:rPr>
        <w:t xml:space="preserve"> Hyperactivité vésicale</w:t>
      </w:r>
      <w:bookmarkEnd w:id="50"/>
    </w:p>
    <w:p w:rsidR="00B73B05" w:rsidRPr="00B73B05" w:rsidRDefault="00B73B05" w:rsidP="00B73B05">
      <w:pPr>
        <w:rPr>
          <w:lang w:val="fr-FR"/>
        </w:rPr>
      </w:pPr>
    </w:p>
    <w:p w:rsidR="00EC118B" w:rsidRPr="00D5034E" w:rsidRDefault="00EC118B" w:rsidP="00D60621">
      <w:pPr>
        <w:shd w:val="clear" w:color="auto" w:fill="FFFFFF"/>
        <w:rPr>
          <w:rFonts w:ascii="Times New Roman" w:hAnsi="Times New Roman" w:cs="Times New Roman"/>
          <w:sz w:val="20"/>
          <w:szCs w:val="20"/>
          <w:lang w:val="fr-FR"/>
        </w:rPr>
      </w:pPr>
      <w:r w:rsidRPr="00D5034E">
        <w:rPr>
          <w:rFonts w:ascii="Times New Roman" w:hAnsi="Times New Roman" w:cs="Times New Roman"/>
          <w:sz w:val="20"/>
          <w:szCs w:val="20"/>
          <w:lang w:val="fr-FR"/>
        </w:rPr>
        <w:t xml:space="preserve">L’incontinence urinaire peut être aussi </w:t>
      </w:r>
      <w:r w:rsidR="00CB0B2B">
        <w:rPr>
          <w:rFonts w:ascii="Times New Roman" w:hAnsi="Times New Roman" w:cs="Times New Roman"/>
          <w:sz w:val="20"/>
          <w:szCs w:val="20"/>
          <w:lang w:val="fr-FR"/>
        </w:rPr>
        <w:t>due à une</w:t>
      </w:r>
      <w:r w:rsidRPr="00D5034E">
        <w:rPr>
          <w:rFonts w:ascii="Times New Roman" w:hAnsi="Times New Roman" w:cs="Times New Roman"/>
          <w:sz w:val="20"/>
          <w:szCs w:val="20"/>
          <w:lang w:val="fr-FR"/>
        </w:rPr>
        <w:t xml:space="preserve"> hyperactivité vésicale, caractérisée par une fuite involontaire d’urine, accompagnée </w:t>
      </w:r>
      <w:r w:rsidR="00D60621">
        <w:rPr>
          <w:rFonts w:ascii="Times New Roman" w:hAnsi="Times New Roman" w:cs="Times New Roman"/>
          <w:sz w:val="20"/>
          <w:szCs w:val="20"/>
          <w:lang w:val="fr-FR"/>
        </w:rPr>
        <w:t>d’impériosité mictionnelle</w:t>
      </w:r>
      <w:r w:rsidRPr="00D5034E">
        <w:rPr>
          <w:rFonts w:ascii="Times New Roman" w:hAnsi="Times New Roman" w:cs="Times New Roman"/>
          <w:sz w:val="20"/>
          <w:szCs w:val="20"/>
          <w:lang w:val="fr-FR"/>
        </w:rPr>
        <w:t xml:space="preserve">. </w:t>
      </w:r>
      <w:r w:rsidR="00D60621">
        <w:rPr>
          <w:rFonts w:ascii="Times New Roman" w:hAnsi="Times New Roman" w:cs="Times New Roman"/>
          <w:sz w:val="20"/>
          <w:szCs w:val="20"/>
          <w:lang w:val="fr-FR"/>
        </w:rPr>
        <w:t>Son origine est neurologique</w:t>
      </w:r>
      <w:r w:rsidR="0029529B">
        <w:rPr>
          <w:rFonts w:ascii="Times New Roman" w:hAnsi="Times New Roman" w:cs="Times New Roman"/>
          <w:sz w:val="20"/>
          <w:szCs w:val="20"/>
          <w:lang w:val="fr-FR"/>
        </w:rPr>
        <w:t xml:space="preserve"> puisqu’elle se définit par des contractions intempestives de la vessie</w:t>
      </w:r>
      <w:r w:rsidR="00CB0B2B">
        <w:rPr>
          <w:rFonts w:ascii="Times New Roman" w:hAnsi="Times New Roman" w:cs="Times New Roman"/>
          <w:sz w:val="20"/>
          <w:szCs w:val="20"/>
          <w:lang w:val="fr-FR"/>
        </w:rPr>
        <w:t>. C</w:t>
      </w:r>
      <w:r w:rsidRPr="00D5034E">
        <w:rPr>
          <w:rFonts w:ascii="Times New Roman" w:hAnsi="Times New Roman" w:cs="Times New Roman"/>
          <w:sz w:val="20"/>
          <w:szCs w:val="20"/>
          <w:lang w:val="fr-FR"/>
        </w:rPr>
        <w:t>ette incontinence est retrouvée autant chez l’homme que chez le cochon, même si le traitement chez le cochon est à l’évidence peu utilisé.</w:t>
      </w:r>
    </w:p>
    <w:p w:rsidR="00EC118B" w:rsidRDefault="00EC118B" w:rsidP="00D60621">
      <w:pPr>
        <w:shd w:val="clear" w:color="auto" w:fill="FFFFFF"/>
        <w:rPr>
          <w:rFonts w:ascii="Times New Roman" w:hAnsi="Times New Roman" w:cs="Times New Roman"/>
          <w:sz w:val="20"/>
          <w:szCs w:val="20"/>
          <w:lang w:val="fr-FR"/>
        </w:rPr>
      </w:pPr>
      <w:r w:rsidRPr="00D5034E">
        <w:rPr>
          <w:rFonts w:ascii="Times New Roman" w:hAnsi="Times New Roman" w:cs="Times New Roman"/>
          <w:sz w:val="20"/>
          <w:szCs w:val="20"/>
          <w:lang w:val="fr-FR"/>
        </w:rPr>
        <w:t>Le traitement de 1</w:t>
      </w:r>
      <w:r w:rsidRPr="00D5034E">
        <w:rPr>
          <w:rFonts w:ascii="Times New Roman" w:hAnsi="Times New Roman" w:cs="Times New Roman"/>
          <w:sz w:val="20"/>
          <w:szCs w:val="20"/>
          <w:vertAlign w:val="superscript"/>
          <w:lang w:val="fr-FR"/>
        </w:rPr>
        <w:t>ère</w:t>
      </w:r>
      <w:r w:rsidRPr="00D5034E">
        <w:rPr>
          <w:rFonts w:ascii="Times New Roman" w:hAnsi="Times New Roman" w:cs="Times New Roman"/>
          <w:sz w:val="20"/>
          <w:szCs w:val="20"/>
          <w:lang w:val="fr-FR"/>
        </w:rPr>
        <w:t xml:space="preserve"> intention est </w:t>
      </w:r>
      <w:r w:rsidRPr="00E266E7">
        <w:rPr>
          <w:rFonts w:ascii="Times New Roman" w:hAnsi="Times New Roman" w:cs="Times New Roman"/>
          <w:b/>
          <w:sz w:val="20"/>
          <w:szCs w:val="20"/>
          <w:lang w:val="fr-FR"/>
        </w:rPr>
        <w:t>médical</w:t>
      </w:r>
      <w:r w:rsidRPr="00D5034E">
        <w:rPr>
          <w:rFonts w:ascii="Times New Roman" w:hAnsi="Times New Roman" w:cs="Times New Roman"/>
          <w:sz w:val="20"/>
          <w:szCs w:val="20"/>
          <w:lang w:val="fr-FR"/>
        </w:rPr>
        <w:t>, rééducation et anticholinergiques au long cours</w:t>
      </w:r>
      <w:r w:rsidR="00E266E7">
        <w:rPr>
          <w:rFonts w:ascii="Times New Roman" w:hAnsi="Times New Roman" w:cs="Times New Roman"/>
          <w:sz w:val="20"/>
          <w:szCs w:val="20"/>
          <w:lang w:val="fr-FR"/>
        </w:rPr>
        <w:t>, et en cas d’échec, il f</w:t>
      </w:r>
      <w:r w:rsidR="00CB0B2B">
        <w:rPr>
          <w:rFonts w:ascii="Times New Roman" w:hAnsi="Times New Roman" w:cs="Times New Roman"/>
          <w:sz w:val="20"/>
          <w:szCs w:val="20"/>
          <w:lang w:val="fr-FR"/>
        </w:rPr>
        <w:t>a</w:t>
      </w:r>
      <w:r w:rsidR="00E266E7">
        <w:rPr>
          <w:rFonts w:ascii="Times New Roman" w:hAnsi="Times New Roman" w:cs="Times New Roman"/>
          <w:sz w:val="20"/>
          <w:szCs w:val="20"/>
          <w:lang w:val="fr-FR"/>
        </w:rPr>
        <w:t>ut recourir à la</w:t>
      </w:r>
      <w:r w:rsidRPr="00D5034E">
        <w:rPr>
          <w:rFonts w:ascii="Times New Roman" w:hAnsi="Times New Roman" w:cs="Times New Roman"/>
          <w:sz w:val="20"/>
          <w:szCs w:val="20"/>
          <w:lang w:val="fr-FR"/>
        </w:rPr>
        <w:t xml:space="preserve"> </w:t>
      </w:r>
      <w:proofErr w:type="spellStart"/>
      <w:r w:rsidR="00D6657A">
        <w:rPr>
          <w:rFonts w:ascii="Times New Roman" w:hAnsi="Times New Roman" w:cs="Times New Roman"/>
          <w:b/>
          <w:sz w:val="20"/>
          <w:szCs w:val="20"/>
          <w:lang w:val="fr-FR"/>
        </w:rPr>
        <w:t>neuromo</w:t>
      </w:r>
      <w:r w:rsidRPr="00E266E7">
        <w:rPr>
          <w:rFonts w:ascii="Times New Roman" w:hAnsi="Times New Roman" w:cs="Times New Roman"/>
          <w:b/>
          <w:sz w:val="20"/>
          <w:szCs w:val="20"/>
          <w:lang w:val="fr-FR"/>
        </w:rPr>
        <w:t>dulation</w:t>
      </w:r>
      <w:proofErr w:type="spellEnd"/>
      <w:r w:rsidRPr="00E266E7">
        <w:rPr>
          <w:rFonts w:ascii="Times New Roman" w:hAnsi="Times New Roman" w:cs="Times New Roman"/>
          <w:b/>
          <w:sz w:val="20"/>
          <w:szCs w:val="20"/>
          <w:lang w:val="fr-FR"/>
        </w:rPr>
        <w:t xml:space="preserve"> </w:t>
      </w:r>
      <w:r w:rsidRPr="00D5034E">
        <w:rPr>
          <w:rFonts w:ascii="Times New Roman" w:hAnsi="Times New Roman" w:cs="Times New Roman"/>
          <w:sz w:val="20"/>
          <w:szCs w:val="20"/>
          <w:lang w:val="fr-FR"/>
        </w:rPr>
        <w:t xml:space="preserve">des  racines sacrées postérieures. </w:t>
      </w:r>
    </w:p>
    <w:p w:rsidR="0029529B" w:rsidRDefault="0029529B" w:rsidP="00D60621">
      <w:pPr>
        <w:shd w:val="clear" w:color="auto" w:fill="FFFFFF"/>
        <w:rPr>
          <w:rFonts w:ascii="Times New Roman" w:hAnsi="Times New Roman" w:cs="Times New Roman"/>
          <w:sz w:val="20"/>
          <w:szCs w:val="20"/>
          <w:lang w:val="fr-FR"/>
        </w:rPr>
      </w:pPr>
    </w:p>
    <w:p w:rsidR="00B73B05" w:rsidRDefault="00B73B05" w:rsidP="00D60621">
      <w:pPr>
        <w:shd w:val="clear" w:color="auto" w:fill="FFFFFF"/>
        <w:rPr>
          <w:rFonts w:ascii="Times New Roman" w:hAnsi="Times New Roman" w:cs="Times New Roman"/>
          <w:sz w:val="20"/>
          <w:szCs w:val="20"/>
          <w:lang w:val="fr-FR"/>
        </w:rPr>
      </w:pPr>
    </w:p>
    <w:p w:rsidR="00B73B05" w:rsidRDefault="00B73B05" w:rsidP="00D60621">
      <w:pPr>
        <w:shd w:val="clear" w:color="auto" w:fill="FFFFFF"/>
        <w:rPr>
          <w:rFonts w:ascii="Times New Roman" w:hAnsi="Times New Roman" w:cs="Times New Roman"/>
          <w:sz w:val="20"/>
          <w:szCs w:val="20"/>
          <w:lang w:val="fr-FR"/>
        </w:rPr>
      </w:pPr>
    </w:p>
    <w:p w:rsidR="007E6A2F" w:rsidRPr="00C3302A" w:rsidRDefault="00C3302A" w:rsidP="00D53426">
      <w:pPr>
        <w:shd w:val="clear" w:color="auto" w:fill="FFFFFF"/>
        <w:rPr>
          <w:rFonts w:ascii="Times New Roman" w:hAnsi="Times New Roman" w:cs="Times New Roman"/>
          <w:b/>
          <w:i/>
          <w:sz w:val="20"/>
          <w:szCs w:val="20"/>
          <w:lang w:val="fr-FR"/>
        </w:rPr>
      </w:pPr>
      <w:r>
        <w:rPr>
          <w:rFonts w:ascii="Times New Roman" w:hAnsi="Times New Roman" w:cs="Times New Roman"/>
          <w:sz w:val="20"/>
          <w:szCs w:val="20"/>
          <w:lang w:val="fr-FR"/>
        </w:rPr>
        <w:t xml:space="preserve">   </w:t>
      </w:r>
      <w:r w:rsidR="00CB0B2B" w:rsidRPr="00C3302A">
        <w:rPr>
          <w:rFonts w:ascii="Times New Roman" w:hAnsi="Times New Roman" w:cs="Times New Roman"/>
          <w:b/>
          <w:i/>
          <w:sz w:val="20"/>
          <w:szCs w:val="20"/>
          <w:lang w:val="fr-FR"/>
        </w:rPr>
        <w:t>Les pathologies de la statique pelvienne sont donc rencontrées avec la même fréquence chez l’homme et chez le porc lorsque l’</w:t>
      </w:r>
      <w:r w:rsidR="00B24C38" w:rsidRPr="00C3302A">
        <w:rPr>
          <w:rFonts w:ascii="Times New Roman" w:hAnsi="Times New Roman" w:cs="Times New Roman"/>
          <w:b/>
          <w:i/>
          <w:sz w:val="20"/>
          <w:szCs w:val="20"/>
          <w:lang w:val="fr-FR"/>
        </w:rPr>
        <w:t>origine est musculaire ou neurologique. En revanche, l’homme est davantage exposé à l’incontinence urinaire mettant en jeu les mécanismes anatomiques de fixité et au prolapsus</w:t>
      </w:r>
      <w:r w:rsidR="00A37C6D" w:rsidRPr="00C3302A">
        <w:rPr>
          <w:rFonts w:ascii="Times New Roman" w:hAnsi="Times New Roman" w:cs="Times New Roman"/>
          <w:b/>
          <w:i/>
          <w:sz w:val="20"/>
          <w:szCs w:val="20"/>
          <w:lang w:val="fr-FR"/>
        </w:rPr>
        <w:t>, ce dernier affectant principalement le sujet féminin multipare</w:t>
      </w:r>
      <w:r w:rsidR="00B24C38" w:rsidRPr="00C3302A">
        <w:rPr>
          <w:rFonts w:ascii="Times New Roman" w:hAnsi="Times New Roman" w:cs="Times New Roman"/>
          <w:b/>
          <w:i/>
          <w:sz w:val="20"/>
          <w:szCs w:val="20"/>
          <w:lang w:val="fr-FR"/>
        </w:rPr>
        <w:t xml:space="preserve">. </w:t>
      </w:r>
    </w:p>
    <w:p w:rsidR="00B73B05" w:rsidRPr="00C3302A" w:rsidRDefault="00B73B05">
      <w:pPr>
        <w:rPr>
          <w:rFonts w:ascii="Times New Roman" w:eastAsiaTheme="majorEastAsia" w:hAnsi="Times New Roman" w:cs="Times New Roman"/>
          <w:b/>
          <w:bCs/>
          <w:i/>
          <w:color w:val="CC0099"/>
          <w:sz w:val="20"/>
          <w:szCs w:val="20"/>
          <w:u w:val="single"/>
          <w:lang w:val="fr-FR"/>
        </w:rPr>
      </w:pPr>
      <w:bookmarkStart w:id="51" w:name="_Toc348094927"/>
      <w:r w:rsidRPr="00C3302A">
        <w:rPr>
          <w:rFonts w:ascii="Times New Roman" w:hAnsi="Times New Roman" w:cs="Times New Roman"/>
          <w:b/>
          <w:i/>
          <w:color w:val="CC0099"/>
          <w:sz w:val="20"/>
          <w:szCs w:val="20"/>
          <w:u w:val="single"/>
          <w:lang w:val="fr-FR"/>
        </w:rPr>
        <w:br w:type="page"/>
      </w:r>
    </w:p>
    <w:p w:rsidR="00DA4BFA" w:rsidRDefault="007E6A2F" w:rsidP="00982BEB">
      <w:pPr>
        <w:pStyle w:val="Titre1"/>
        <w:rPr>
          <w:rFonts w:ascii="Times New Roman" w:hAnsi="Times New Roman" w:cs="Times New Roman"/>
          <w:color w:val="CC0099"/>
          <w:sz w:val="20"/>
          <w:szCs w:val="20"/>
          <w:lang w:val="fr-FR"/>
        </w:rPr>
      </w:pPr>
      <w:r w:rsidRPr="00A7771A">
        <w:rPr>
          <w:rFonts w:ascii="Times New Roman" w:hAnsi="Times New Roman" w:cs="Times New Roman"/>
          <w:color w:val="CC0099"/>
          <w:sz w:val="20"/>
          <w:szCs w:val="20"/>
          <w:u w:val="single"/>
          <w:lang w:val="fr-FR"/>
        </w:rPr>
        <w:lastRenderedPageBreak/>
        <w:t>C</w:t>
      </w:r>
      <w:r w:rsidR="00982BEB">
        <w:rPr>
          <w:rFonts w:ascii="Times New Roman" w:hAnsi="Times New Roman" w:cs="Times New Roman"/>
          <w:color w:val="CC0099"/>
          <w:sz w:val="20"/>
          <w:szCs w:val="20"/>
          <w:u w:val="single"/>
          <w:lang w:val="fr-FR"/>
        </w:rPr>
        <w:t xml:space="preserve">onclusion </w:t>
      </w:r>
      <w:r w:rsidRPr="00A7771A">
        <w:rPr>
          <w:rFonts w:ascii="Times New Roman" w:hAnsi="Times New Roman" w:cs="Times New Roman"/>
          <w:color w:val="CC0099"/>
          <w:sz w:val="20"/>
          <w:szCs w:val="20"/>
          <w:u w:val="single"/>
          <w:lang w:val="fr-FR"/>
        </w:rPr>
        <w:t>:</w:t>
      </w:r>
      <w:bookmarkEnd w:id="51"/>
      <w:r w:rsidRPr="00A7771A">
        <w:rPr>
          <w:rFonts w:ascii="Times New Roman" w:hAnsi="Times New Roman" w:cs="Times New Roman"/>
          <w:color w:val="CC0099"/>
          <w:sz w:val="20"/>
          <w:szCs w:val="20"/>
          <w:lang w:val="fr-FR"/>
        </w:rPr>
        <w:t xml:space="preserve"> </w:t>
      </w:r>
    </w:p>
    <w:p w:rsidR="00B73B05" w:rsidRPr="00B73B05" w:rsidRDefault="00B73B05" w:rsidP="00B73B05">
      <w:pPr>
        <w:rPr>
          <w:lang w:val="fr-FR"/>
        </w:rPr>
      </w:pPr>
    </w:p>
    <w:p w:rsidR="00D53426" w:rsidRDefault="00D53426" w:rsidP="00D53426">
      <w:pPr>
        <w:shd w:val="clear" w:color="auto" w:fill="FFFFFF"/>
        <w:rPr>
          <w:rFonts w:ascii="Times New Roman" w:hAnsi="Times New Roman" w:cs="Times New Roman"/>
          <w:sz w:val="20"/>
          <w:szCs w:val="20"/>
          <w:lang w:val="fr-FR"/>
        </w:rPr>
      </w:pPr>
      <w:r>
        <w:rPr>
          <w:rFonts w:ascii="Times New Roman" w:hAnsi="Times New Roman" w:cs="Times New Roman"/>
          <w:sz w:val="20"/>
          <w:szCs w:val="20"/>
          <w:lang w:val="fr-FR"/>
        </w:rPr>
        <w:t xml:space="preserve">Les différences et les similitudes observées dans les incidences des pathologies urologiques chez l’homme et chez le porc sont cohérentes avec l’une des grandes caractéristiques de l’espèce humaine : la station debout. </w:t>
      </w:r>
    </w:p>
    <w:p w:rsidR="00C3302A" w:rsidRDefault="00C3302A" w:rsidP="0039668A">
      <w:pPr>
        <w:autoSpaceDE w:val="0"/>
        <w:autoSpaceDN w:val="0"/>
        <w:adjustRightInd w:val="0"/>
        <w:rPr>
          <w:rFonts w:ascii="Times New Roman" w:hAnsi="Times New Roman" w:cs="Times New Roman"/>
          <w:sz w:val="20"/>
          <w:szCs w:val="20"/>
          <w:lang w:val="fr-FR"/>
        </w:rPr>
      </w:pPr>
    </w:p>
    <w:p w:rsidR="00D53426" w:rsidRDefault="00D53426" w:rsidP="0039668A">
      <w:pPr>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De même, l</w:t>
      </w:r>
      <w:r w:rsidR="007E6A2F" w:rsidRPr="00A7771A">
        <w:rPr>
          <w:rFonts w:ascii="Times New Roman" w:hAnsi="Times New Roman" w:cs="Times New Roman"/>
          <w:sz w:val="20"/>
          <w:szCs w:val="20"/>
          <w:lang w:val="fr-FR"/>
        </w:rPr>
        <w:t xml:space="preserve">es grandes différences </w:t>
      </w:r>
      <w:r w:rsidR="00D64C94" w:rsidRPr="00A7771A">
        <w:rPr>
          <w:rFonts w:ascii="Times New Roman" w:hAnsi="Times New Roman" w:cs="Times New Roman"/>
          <w:sz w:val="20"/>
          <w:szCs w:val="20"/>
          <w:lang w:val="fr-FR"/>
        </w:rPr>
        <w:t xml:space="preserve">anatomiques </w:t>
      </w:r>
      <w:r w:rsidR="007E6A2F" w:rsidRPr="00A7771A">
        <w:rPr>
          <w:rFonts w:ascii="Times New Roman" w:hAnsi="Times New Roman" w:cs="Times New Roman"/>
          <w:sz w:val="20"/>
          <w:szCs w:val="20"/>
          <w:lang w:val="fr-FR"/>
        </w:rPr>
        <w:t xml:space="preserve">observées </w:t>
      </w:r>
      <w:r w:rsidR="00591AE7" w:rsidRPr="00A7771A">
        <w:rPr>
          <w:rFonts w:ascii="Times New Roman" w:hAnsi="Times New Roman" w:cs="Times New Roman"/>
          <w:sz w:val="20"/>
          <w:szCs w:val="20"/>
          <w:lang w:val="fr-FR"/>
        </w:rPr>
        <w:t>ne son</w:t>
      </w:r>
      <w:r w:rsidR="00690A0C" w:rsidRPr="00A7771A">
        <w:rPr>
          <w:rFonts w:ascii="Times New Roman" w:hAnsi="Times New Roman" w:cs="Times New Roman"/>
          <w:sz w:val="20"/>
          <w:szCs w:val="20"/>
          <w:lang w:val="fr-FR"/>
        </w:rPr>
        <w:t>t donc ni d’ordre microscopique (</w:t>
      </w:r>
      <w:r w:rsidR="00591AE7" w:rsidRPr="00A7771A">
        <w:rPr>
          <w:rFonts w:ascii="Times New Roman" w:hAnsi="Times New Roman" w:cs="Times New Roman"/>
          <w:sz w:val="20"/>
          <w:szCs w:val="20"/>
          <w:lang w:val="fr-FR"/>
        </w:rPr>
        <w:t>histologique</w:t>
      </w:r>
      <w:r w:rsidR="00690A0C" w:rsidRPr="00A7771A">
        <w:rPr>
          <w:rFonts w:ascii="Times New Roman" w:hAnsi="Times New Roman" w:cs="Times New Roman"/>
          <w:sz w:val="20"/>
          <w:szCs w:val="20"/>
          <w:lang w:val="fr-FR"/>
        </w:rPr>
        <w:t>),</w:t>
      </w:r>
      <w:r w:rsidR="00591AE7" w:rsidRPr="00A7771A">
        <w:rPr>
          <w:rFonts w:ascii="Times New Roman" w:hAnsi="Times New Roman" w:cs="Times New Roman"/>
          <w:sz w:val="20"/>
          <w:szCs w:val="20"/>
          <w:lang w:val="fr-FR"/>
        </w:rPr>
        <w:t xml:space="preserve"> </w:t>
      </w:r>
      <w:r>
        <w:rPr>
          <w:rFonts w:ascii="Times New Roman" w:hAnsi="Times New Roman" w:cs="Times New Roman"/>
          <w:sz w:val="20"/>
          <w:szCs w:val="20"/>
          <w:lang w:val="fr-FR"/>
        </w:rPr>
        <w:t xml:space="preserve">ni d’origine nerveuse, </w:t>
      </w:r>
      <w:r w:rsidR="00591AE7" w:rsidRPr="00A7771A">
        <w:rPr>
          <w:rFonts w:ascii="Times New Roman" w:hAnsi="Times New Roman" w:cs="Times New Roman"/>
          <w:sz w:val="20"/>
          <w:szCs w:val="20"/>
          <w:lang w:val="fr-FR"/>
        </w:rPr>
        <w:t xml:space="preserve">ni d’ordre fonctionnel. </w:t>
      </w:r>
      <w:r w:rsidR="00D64C94" w:rsidRPr="00A7771A">
        <w:rPr>
          <w:rFonts w:ascii="Times New Roman" w:hAnsi="Times New Roman" w:cs="Times New Roman"/>
          <w:sz w:val="20"/>
          <w:szCs w:val="20"/>
          <w:lang w:val="fr-FR"/>
        </w:rPr>
        <w:t>Elles</w:t>
      </w:r>
      <w:r w:rsidR="00591AE7" w:rsidRPr="00A7771A">
        <w:rPr>
          <w:rFonts w:ascii="Times New Roman" w:hAnsi="Times New Roman" w:cs="Times New Roman"/>
          <w:sz w:val="20"/>
          <w:szCs w:val="20"/>
          <w:lang w:val="fr-FR"/>
        </w:rPr>
        <w:t xml:space="preserve"> </w:t>
      </w:r>
      <w:r w:rsidR="00295F86" w:rsidRPr="00A7771A">
        <w:rPr>
          <w:rFonts w:ascii="Times New Roman" w:hAnsi="Times New Roman" w:cs="Times New Roman"/>
          <w:sz w:val="20"/>
          <w:szCs w:val="20"/>
          <w:lang w:val="fr-FR"/>
        </w:rPr>
        <w:t xml:space="preserve">sont </w:t>
      </w:r>
      <w:r w:rsidR="00DA4BFA" w:rsidRPr="00A7771A">
        <w:rPr>
          <w:rFonts w:ascii="Times New Roman" w:hAnsi="Times New Roman" w:cs="Times New Roman"/>
          <w:sz w:val="20"/>
          <w:szCs w:val="20"/>
          <w:lang w:val="fr-FR"/>
        </w:rPr>
        <w:t xml:space="preserve">essentiellement </w:t>
      </w:r>
      <w:r w:rsidR="00295F86" w:rsidRPr="00A7771A">
        <w:rPr>
          <w:rFonts w:ascii="Times New Roman" w:hAnsi="Times New Roman" w:cs="Times New Roman"/>
          <w:sz w:val="20"/>
          <w:szCs w:val="20"/>
          <w:lang w:val="fr-FR"/>
        </w:rPr>
        <w:t>lié</w:t>
      </w:r>
      <w:r w:rsidR="00DA4BFA" w:rsidRPr="00A7771A">
        <w:rPr>
          <w:rFonts w:ascii="Times New Roman" w:hAnsi="Times New Roman" w:cs="Times New Roman"/>
          <w:sz w:val="20"/>
          <w:szCs w:val="20"/>
          <w:lang w:val="fr-FR"/>
        </w:rPr>
        <w:t>e</w:t>
      </w:r>
      <w:r w:rsidR="00295F86" w:rsidRPr="00A7771A">
        <w:rPr>
          <w:rFonts w:ascii="Times New Roman" w:hAnsi="Times New Roman" w:cs="Times New Roman"/>
          <w:sz w:val="20"/>
          <w:szCs w:val="20"/>
          <w:lang w:val="fr-FR"/>
        </w:rPr>
        <w:t>s à la</w:t>
      </w:r>
      <w:r w:rsidR="00DA4BFA" w:rsidRPr="00A7771A">
        <w:rPr>
          <w:rFonts w:ascii="Times New Roman" w:hAnsi="Times New Roman" w:cs="Times New Roman"/>
          <w:sz w:val="20"/>
          <w:szCs w:val="20"/>
          <w:lang w:val="fr-FR"/>
        </w:rPr>
        <w:t xml:space="preserve"> différence entre la station horizontale de la quadrupédie</w:t>
      </w:r>
      <w:r w:rsidR="00295F86" w:rsidRPr="00A7771A">
        <w:rPr>
          <w:rFonts w:ascii="Times New Roman" w:hAnsi="Times New Roman" w:cs="Times New Roman"/>
          <w:sz w:val="20"/>
          <w:szCs w:val="20"/>
          <w:lang w:val="fr-FR"/>
        </w:rPr>
        <w:t xml:space="preserve"> et </w:t>
      </w:r>
      <w:r w:rsidR="00DA4BFA" w:rsidRPr="00A7771A">
        <w:rPr>
          <w:rFonts w:ascii="Times New Roman" w:hAnsi="Times New Roman" w:cs="Times New Roman"/>
          <w:sz w:val="20"/>
          <w:szCs w:val="20"/>
          <w:lang w:val="fr-FR"/>
        </w:rPr>
        <w:t xml:space="preserve">la station verticale de la bipédie. </w:t>
      </w:r>
      <w:r w:rsidR="00D64C94" w:rsidRPr="00A7771A">
        <w:rPr>
          <w:rFonts w:ascii="Times New Roman" w:hAnsi="Times New Roman" w:cs="Times New Roman"/>
          <w:sz w:val="20"/>
          <w:szCs w:val="20"/>
          <w:lang w:val="fr-FR"/>
        </w:rPr>
        <w:t xml:space="preserve">En effet, le porc quadrupède ne subit pas, contrairement à l’homme bipède, les effets de la gravité telle que sa vessie est entraînée vers </w:t>
      </w:r>
      <w:r w:rsidR="00D64C94" w:rsidRPr="0084188E">
        <w:rPr>
          <w:rFonts w:ascii="Times New Roman" w:hAnsi="Times New Roman" w:cs="Times New Roman"/>
          <w:sz w:val="20"/>
          <w:szCs w:val="20"/>
          <w:lang w:val="fr-FR"/>
        </w:rPr>
        <w:t>le fond du petit bassin</w:t>
      </w:r>
      <w:r w:rsidR="0032186D" w:rsidRPr="0084188E">
        <w:rPr>
          <w:rFonts w:ascii="Times New Roman" w:hAnsi="Times New Roman" w:cs="Times New Roman"/>
          <w:sz w:val="20"/>
          <w:szCs w:val="20"/>
          <w:lang w:val="fr-FR"/>
        </w:rPr>
        <w:t> ;</w:t>
      </w:r>
      <w:r w:rsidR="00D64C94" w:rsidRPr="0084188E">
        <w:rPr>
          <w:rFonts w:ascii="Times New Roman" w:hAnsi="Times New Roman" w:cs="Times New Roman"/>
          <w:sz w:val="20"/>
          <w:szCs w:val="20"/>
          <w:lang w:val="fr-FR"/>
        </w:rPr>
        <w:t xml:space="preserve"> celle-ci repose plutôt sur le bas fond de la paroi abdominale. </w:t>
      </w:r>
    </w:p>
    <w:p w:rsidR="00B73B05" w:rsidRDefault="00B73B05" w:rsidP="0039668A">
      <w:pPr>
        <w:autoSpaceDE w:val="0"/>
        <w:autoSpaceDN w:val="0"/>
        <w:adjustRightInd w:val="0"/>
        <w:rPr>
          <w:rFonts w:ascii="Times New Roman" w:hAnsi="Times New Roman" w:cs="Times New Roman"/>
          <w:sz w:val="20"/>
          <w:szCs w:val="20"/>
          <w:lang w:val="fr-FR"/>
        </w:rPr>
      </w:pPr>
    </w:p>
    <w:p w:rsidR="007E6A2F" w:rsidRPr="00A7771A" w:rsidRDefault="00E10FCD">
      <w:pPr>
        <w:rPr>
          <w:rFonts w:ascii="Times New Roman" w:hAnsi="Times New Roman" w:cs="Times New Roman"/>
          <w:sz w:val="20"/>
          <w:szCs w:val="20"/>
          <w:lang w:val="fr-FR"/>
        </w:rPr>
      </w:pPr>
      <w:r>
        <w:rPr>
          <w:rFonts w:ascii="Times New Roman" w:hAnsi="Times New Roman" w:cs="Times New Roman"/>
          <w:sz w:val="20"/>
          <w:szCs w:val="20"/>
          <w:lang w:val="fr-FR"/>
        </w:rPr>
        <w:t>Ainsi, l</w:t>
      </w:r>
      <w:r w:rsidR="00DA4BFA" w:rsidRPr="0084188E">
        <w:rPr>
          <w:rFonts w:ascii="Times New Roman" w:hAnsi="Times New Roman" w:cs="Times New Roman"/>
          <w:sz w:val="20"/>
          <w:szCs w:val="20"/>
          <w:lang w:val="fr-FR"/>
        </w:rPr>
        <w:t>e plancher périnéal n’a pas la même orientation</w:t>
      </w:r>
      <w:r w:rsidR="00D64C94" w:rsidRPr="0084188E">
        <w:rPr>
          <w:rFonts w:ascii="Times New Roman" w:hAnsi="Times New Roman" w:cs="Times New Roman"/>
          <w:sz w:val="20"/>
          <w:szCs w:val="20"/>
          <w:lang w:val="fr-FR"/>
        </w:rPr>
        <w:t xml:space="preserve"> chez le porc et chez l’homme</w:t>
      </w:r>
      <w:r w:rsidR="00D53426">
        <w:rPr>
          <w:rFonts w:ascii="Times New Roman" w:hAnsi="Times New Roman" w:cs="Times New Roman"/>
          <w:sz w:val="20"/>
          <w:szCs w:val="20"/>
          <w:lang w:val="fr-FR"/>
        </w:rPr>
        <w:t xml:space="preserve"> et </w:t>
      </w:r>
      <w:r w:rsidR="00DA4BFA" w:rsidRPr="00A7771A">
        <w:rPr>
          <w:rFonts w:ascii="Times New Roman" w:hAnsi="Times New Roman" w:cs="Times New Roman"/>
          <w:sz w:val="20"/>
          <w:szCs w:val="20"/>
          <w:lang w:val="fr-FR"/>
        </w:rPr>
        <w:t>la station horizontale du porc implique </w:t>
      </w:r>
      <w:r w:rsidR="00D53426">
        <w:rPr>
          <w:rFonts w:ascii="Times New Roman" w:hAnsi="Times New Roman" w:cs="Times New Roman"/>
          <w:sz w:val="20"/>
          <w:szCs w:val="20"/>
          <w:lang w:val="fr-FR"/>
        </w:rPr>
        <w:t xml:space="preserve">les spécificités principales suivantes </w:t>
      </w:r>
      <w:r w:rsidR="00DA4BFA" w:rsidRPr="00A7771A">
        <w:rPr>
          <w:rFonts w:ascii="Times New Roman" w:hAnsi="Times New Roman" w:cs="Times New Roman"/>
          <w:sz w:val="20"/>
          <w:szCs w:val="20"/>
          <w:lang w:val="fr-FR"/>
        </w:rPr>
        <w:t>:</w:t>
      </w:r>
    </w:p>
    <w:p w:rsidR="00172901" w:rsidRPr="00A7771A" w:rsidRDefault="0032186D">
      <w:pPr>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00172901" w:rsidRPr="00A7771A">
        <w:rPr>
          <w:rFonts w:ascii="Times New Roman" w:hAnsi="Times New Roman" w:cs="Times New Roman"/>
          <w:sz w:val="20"/>
          <w:szCs w:val="20"/>
          <w:lang w:val="fr-FR"/>
        </w:rPr>
        <w:t xml:space="preserve">- </w:t>
      </w:r>
      <w:r w:rsidR="00DA4BFA" w:rsidRPr="00A7771A">
        <w:rPr>
          <w:rFonts w:ascii="Times New Roman" w:hAnsi="Times New Roman" w:cs="Times New Roman"/>
          <w:sz w:val="20"/>
          <w:szCs w:val="20"/>
          <w:lang w:val="fr-FR"/>
        </w:rPr>
        <w:t xml:space="preserve">une </w:t>
      </w:r>
      <w:r w:rsidR="00172901" w:rsidRPr="00A7771A">
        <w:rPr>
          <w:rFonts w:ascii="Times New Roman" w:hAnsi="Times New Roman" w:cs="Times New Roman"/>
          <w:sz w:val="20"/>
          <w:szCs w:val="20"/>
          <w:lang w:val="fr-FR"/>
        </w:rPr>
        <w:t xml:space="preserve">forme </w:t>
      </w:r>
      <w:r w:rsidR="00DA4BFA" w:rsidRPr="00A7771A">
        <w:rPr>
          <w:rFonts w:ascii="Times New Roman" w:hAnsi="Times New Roman" w:cs="Times New Roman"/>
          <w:sz w:val="20"/>
          <w:szCs w:val="20"/>
          <w:lang w:val="fr-FR"/>
        </w:rPr>
        <w:t xml:space="preserve">plus </w:t>
      </w:r>
      <w:r w:rsidR="00172901" w:rsidRPr="00A7771A">
        <w:rPr>
          <w:rFonts w:ascii="Times New Roman" w:hAnsi="Times New Roman" w:cs="Times New Roman"/>
          <w:sz w:val="20"/>
          <w:szCs w:val="20"/>
          <w:lang w:val="fr-FR"/>
        </w:rPr>
        <w:t xml:space="preserve">allongée </w:t>
      </w:r>
      <w:r w:rsidR="00DA4BFA" w:rsidRPr="00A7771A">
        <w:rPr>
          <w:rFonts w:ascii="Times New Roman" w:hAnsi="Times New Roman" w:cs="Times New Roman"/>
          <w:sz w:val="20"/>
          <w:szCs w:val="20"/>
          <w:lang w:val="fr-FR"/>
        </w:rPr>
        <w:t xml:space="preserve">de la vessie </w:t>
      </w:r>
      <w:r w:rsidR="00172901" w:rsidRPr="00A7771A">
        <w:rPr>
          <w:rFonts w:ascii="Times New Roman" w:hAnsi="Times New Roman" w:cs="Times New Roman"/>
          <w:sz w:val="20"/>
          <w:szCs w:val="20"/>
          <w:lang w:val="fr-FR"/>
        </w:rPr>
        <w:t>dans l’axe horizontale</w:t>
      </w:r>
    </w:p>
    <w:p w:rsidR="00172901" w:rsidRPr="00A7771A" w:rsidRDefault="0032186D">
      <w:pPr>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00172901" w:rsidRPr="00A7771A">
        <w:rPr>
          <w:rFonts w:ascii="Times New Roman" w:hAnsi="Times New Roman" w:cs="Times New Roman"/>
          <w:sz w:val="20"/>
          <w:szCs w:val="20"/>
          <w:lang w:val="fr-FR"/>
        </w:rPr>
        <w:t xml:space="preserve">- </w:t>
      </w:r>
      <w:r w:rsidR="00DA4BFA" w:rsidRPr="00A7771A">
        <w:rPr>
          <w:rFonts w:ascii="Times New Roman" w:hAnsi="Times New Roman" w:cs="Times New Roman"/>
          <w:sz w:val="20"/>
          <w:szCs w:val="20"/>
          <w:lang w:val="fr-FR"/>
        </w:rPr>
        <w:t xml:space="preserve">une </w:t>
      </w:r>
      <w:r w:rsidR="0093060B" w:rsidRPr="00A7771A">
        <w:rPr>
          <w:rFonts w:ascii="Times New Roman" w:hAnsi="Times New Roman" w:cs="Times New Roman"/>
          <w:sz w:val="20"/>
          <w:szCs w:val="20"/>
          <w:lang w:val="fr-FR"/>
        </w:rPr>
        <w:t>position intra</w:t>
      </w:r>
      <w:r w:rsidR="00DA4BFA" w:rsidRPr="00A7771A">
        <w:rPr>
          <w:rFonts w:ascii="Times New Roman" w:hAnsi="Times New Roman" w:cs="Times New Roman"/>
          <w:sz w:val="20"/>
          <w:szCs w:val="20"/>
          <w:lang w:val="fr-FR"/>
        </w:rPr>
        <w:t xml:space="preserve"> péritonéale et abdomino-pelvienne permanente</w:t>
      </w:r>
    </w:p>
    <w:p w:rsidR="00D53426" w:rsidRDefault="0032186D" w:rsidP="00D53426">
      <w:pPr>
        <w:autoSpaceDE w:val="0"/>
        <w:autoSpaceDN w:val="0"/>
        <w:adjustRightInd w:val="0"/>
        <w:rPr>
          <w:rFonts w:ascii="Times New Roman" w:hAnsi="Times New Roman" w:cs="Times New Roman"/>
          <w:sz w:val="20"/>
          <w:szCs w:val="20"/>
          <w:lang w:val="fr-FR"/>
        </w:rPr>
      </w:pPr>
      <w:r>
        <w:rPr>
          <w:rFonts w:ascii="Times New Roman" w:hAnsi="Times New Roman" w:cs="Times New Roman"/>
          <w:sz w:val="20"/>
          <w:szCs w:val="20"/>
          <w:lang w:val="fr-FR"/>
        </w:rPr>
        <w:t xml:space="preserve">  </w:t>
      </w:r>
      <w:r w:rsidR="0093060B" w:rsidRPr="00A7771A">
        <w:rPr>
          <w:rFonts w:ascii="Times New Roman" w:hAnsi="Times New Roman" w:cs="Times New Roman"/>
          <w:sz w:val="20"/>
          <w:szCs w:val="20"/>
          <w:lang w:val="fr-FR"/>
        </w:rPr>
        <w:t xml:space="preserve">- </w:t>
      </w:r>
      <w:r w:rsidR="00DA4BFA" w:rsidRPr="00A7771A">
        <w:rPr>
          <w:rFonts w:ascii="Times New Roman" w:hAnsi="Times New Roman" w:cs="Times New Roman"/>
          <w:sz w:val="20"/>
          <w:szCs w:val="20"/>
          <w:lang w:val="fr-FR"/>
        </w:rPr>
        <w:t xml:space="preserve">des </w:t>
      </w:r>
      <w:r w:rsidR="0093060B" w:rsidRPr="00A7771A">
        <w:rPr>
          <w:rFonts w:ascii="Times New Roman" w:hAnsi="Times New Roman" w:cs="Times New Roman"/>
          <w:sz w:val="20"/>
          <w:szCs w:val="20"/>
          <w:lang w:val="fr-FR"/>
        </w:rPr>
        <w:t>moyens de fixité</w:t>
      </w:r>
      <w:r w:rsidR="00DA4BFA" w:rsidRPr="00A7771A">
        <w:rPr>
          <w:rFonts w:ascii="Times New Roman" w:hAnsi="Times New Roman" w:cs="Times New Roman"/>
          <w:sz w:val="20"/>
          <w:szCs w:val="20"/>
          <w:lang w:val="fr-FR"/>
        </w:rPr>
        <w:t xml:space="preserve"> moins développés dans ses relations au pelvis</w:t>
      </w:r>
      <w:r w:rsidR="00D53426" w:rsidRPr="00D53426">
        <w:rPr>
          <w:rFonts w:ascii="Times New Roman" w:hAnsi="Times New Roman" w:cs="Times New Roman"/>
          <w:sz w:val="20"/>
          <w:szCs w:val="20"/>
          <w:lang w:val="fr-FR"/>
        </w:rPr>
        <w:t xml:space="preserve"> </w:t>
      </w:r>
      <w:r w:rsidR="00E10FCD">
        <w:rPr>
          <w:rFonts w:ascii="Times New Roman" w:hAnsi="Times New Roman" w:cs="Times New Roman"/>
          <w:sz w:val="20"/>
          <w:szCs w:val="20"/>
          <w:lang w:val="fr-FR"/>
        </w:rPr>
        <w:t>que chez l’homme</w:t>
      </w: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29529B" w:rsidP="00D53426">
      <w:pPr>
        <w:autoSpaceDE w:val="0"/>
        <w:autoSpaceDN w:val="0"/>
        <w:adjustRightInd w:val="0"/>
        <w:rPr>
          <w:rFonts w:ascii="Times New Roman" w:hAnsi="Times New Roman" w:cs="Times New Roman"/>
          <w:sz w:val="20"/>
          <w:szCs w:val="20"/>
          <w:lang w:val="fr-FR"/>
        </w:rPr>
      </w:pPr>
      <w:r w:rsidRPr="0084188E">
        <w:rPr>
          <w:rFonts w:ascii="Times New Roman" w:hAnsi="Times New Roman" w:cs="Times New Roman"/>
          <w:noProof/>
          <w:sz w:val="20"/>
          <w:szCs w:val="20"/>
          <w:lang w:val="fr-FR" w:eastAsia="fr-FR"/>
        </w:rPr>
        <w:drawing>
          <wp:anchor distT="0" distB="0" distL="114300" distR="114300" simplePos="0" relativeHeight="251669504" behindDoc="0" locked="0" layoutInCell="1" allowOverlap="1" wp14:anchorId="03204208" wp14:editId="0791CE54">
            <wp:simplePos x="0" y="0"/>
            <wp:positionH relativeFrom="column">
              <wp:posOffset>3648075</wp:posOffset>
            </wp:positionH>
            <wp:positionV relativeFrom="paragraph">
              <wp:posOffset>857250</wp:posOffset>
            </wp:positionV>
            <wp:extent cx="2266950" cy="2030730"/>
            <wp:effectExtent l="0" t="0" r="0" b="7620"/>
            <wp:wrapNone/>
            <wp:docPr id="16" name="Image 16" descr="C:\Users\Alexandra\Desktop\ANATOMIE MEMOIRE\MASTER ANATOMIE\ANATOMIE AS\Anat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xandra\Desktop\ANATOMIE MEMOIRE\MASTER ANATOMIE\ANATOMIE AS\Anat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FCD">
        <w:rPr>
          <w:rFonts w:ascii="Times New Roman" w:hAnsi="Times New Roman" w:cs="Times New Roman"/>
          <w:sz w:val="20"/>
          <w:szCs w:val="20"/>
          <w:lang w:val="fr-FR"/>
        </w:rPr>
        <w:t>D</w:t>
      </w:r>
      <w:r w:rsidR="00D53426">
        <w:rPr>
          <w:rFonts w:ascii="Times New Roman" w:hAnsi="Times New Roman" w:cs="Times New Roman"/>
          <w:sz w:val="20"/>
          <w:szCs w:val="20"/>
          <w:lang w:val="fr-FR"/>
        </w:rPr>
        <w:t>ans cette continuité</w:t>
      </w:r>
      <w:r w:rsidR="00D53426" w:rsidRPr="0084188E">
        <w:rPr>
          <w:rFonts w:ascii="Times New Roman" w:hAnsi="Times New Roman" w:cs="Times New Roman"/>
          <w:sz w:val="20"/>
          <w:szCs w:val="20"/>
          <w:lang w:val="fr-FR"/>
        </w:rPr>
        <w:t xml:space="preserve">, </w:t>
      </w:r>
      <w:r w:rsidR="00D53426">
        <w:rPr>
          <w:rFonts w:ascii="Times New Roman" w:hAnsi="Times New Roman" w:cs="Times New Roman"/>
          <w:sz w:val="20"/>
          <w:szCs w:val="20"/>
          <w:lang w:val="fr-FR"/>
        </w:rPr>
        <w:t>il serait intéres</w:t>
      </w:r>
      <w:r w:rsidR="00E10FCD">
        <w:rPr>
          <w:rFonts w:ascii="Times New Roman" w:hAnsi="Times New Roman" w:cs="Times New Roman"/>
          <w:sz w:val="20"/>
          <w:szCs w:val="20"/>
          <w:lang w:val="fr-FR"/>
        </w:rPr>
        <w:t>sa</w:t>
      </w:r>
      <w:r w:rsidR="00D53426">
        <w:rPr>
          <w:rFonts w:ascii="Times New Roman" w:hAnsi="Times New Roman" w:cs="Times New Roman"/>
          <w:sz w:val="20"/>
          <w:szCs w:val="20"/>
          <w:lang w:val="fr-FR"/>
        </w:rPr>
        <w:t>nt d’étudier le bassin dans chacune de ces espèces </w:t>
      </w:r>
      <w:r w:rsidR="00E10FCD">
        <w:rPr>
          <w:rFonts w:ascii="Times New Roman" w:hAnsi="Times New Roman" w:cs="Times New Roman"/>
          <w:sz w:val="20"/>
          <w:szCs w:val="20"/>
          <w:lang w:val="fr-FR"/>
        </w:rPr>
        <w:t>pour tenter d’expliquer les différences fondamentales du pelvis porcin et du pelvis humain par le passage de la quadrupédie à la bipédie.</w:t>
      </w:r>
      <w:r w:rsidR="00D53426">
        <w:rPr>
          <w:rFonts w:ascii="Times New Roman" w:hAnsi="Times New Roman" w:cs="Times New Roman"/>
          <w:sz w:val="20"/>
          <w:szCs w:val="20"/>
          <w:lang w:val="fr-FR"/>
        </w:rPr>
        <w:t xml:space="preserve"> </w:t>
      </w:r>
      <w:r w:rsidR="00E10FCD">
        <w:rPr>
          <w:rFonts w:ascii="Times New Roman" w:hAnsi="Times New Roman" w:cs="Times New Roman"/>
          <w:sz w:val="20"/>
          <w:szCs w:val="20"/>
          <w:lang w:val="fr-FR"/>
        </w:rPr>
        <w:t>E</w:t>
      </w:r>
      <w:r w:rsidR="00D53426">
        <w:rPr>
          <w:rFonts w:ascii="Times New Roman" w:hAnsi="Times New Roman" w:cs="Times New Roman"/>
          <w:sz w:val="20"/>
          <w:szCs w:val="20"/>
          <w:lang w:val="fr-FR"/>
        </w:rPr>
        <w:t>n première</w:t>
      </w:r>
      <w:r w:rsidR="00E10FCD">
        <w:rPr>
          <w:rFonts w:ascii="Times New Roman" w:hAnsi="Times New Roman" w:cs="Times New Roman"/>
          <w:sz w:val="20"/>
          <w:szCs w:val="20"/>
          <w:lang w:val="fr-FR"/>
        </w:rPr>
        <w:t xml:space="preserve"> intention</w:t>
      </w:r>
      <w:r w:rsidR="00D53426">
        <w:rPr>
          <w:rFonts w:ascii="Times New Roman" w:hAnsi="Times New Roman" w:cs="Times New Roman"/>
          <w:sz w:val="20"/>
          <w:szCs w:val="20"/>
          <w:lang w:val="fr-FR"/>
        </w:rPr>
        <w:t xml:space="preserve">, notons que </w:t>
      </w:r>
      <w:r w:rsidR="00D53426" w:rsidRPr="0084188E">
        <w:rPr>
          <w:rFonts w:ascii="Times New Roman" w:hAnsi="Times New Roman" w:cs="Times New Roman"/>
          <w:sz w:val="20"/>
          <w:szCs w:val="20"/>
          <w:lang w:val="fr-FR"/>
        </w:rPr>
        <w:t xml:space="preserve">le rachis lombosacré </w:t>
      </w:r>
      <w:r w:rsidR="00D53426">
        <w:rPr>
          <w:rFonts w:ascii="Times New Roman" w:hAnsi="Times New Roman" w:cs="Times New Roman"/>
          <w:sz w:val="20"/>
          <w:szCs w:val="20"/>
          <w:lang w:val="fr-FR"/>
        </w:rPr>
        <w:t xml:space="preserve">chez le porc </w:t>
      </w:r>
      <w:r w:rsidR="00D53426" w:rsidRPr="0084188E">
        <w:rPr>
          <w:rFonts w:ascii="Times New Roman" w:hAnsi="Times New Roman" w:cs="Times New Roman"/>
          <w:sz w:val="20"/>
          <w:szCs w:val="20"/>
          <w:lang w:val="fr-FR"/>
        </w:rPr>
        <w:t xml:space="preserve">est rectiligne, la saillie du promontoire et l’excavation sacrée sont peu marquées, </w:t>
      </w:r>
      <w:r w:rsidR="00A37C6D">
        <w:rPr>
          <w:rFonts w:ascii="Times New Roman" w:hAnsi="Times New Roman" w:cs="Times New Roman"/>
          <w:sz w:val="20"/>
          <w:szCs w:val="20"/>
          <w:lang w:val="fr-FR"/>
        </w:rPr>
        <w:t xml:space="preserve">et </w:t>
      </w:r>
      <w:r w:rsidR="00D53426" w:rsidRPr="0084188E">
        <w:rPr>
          <w:rFonts w:ascii="Times New Roman" w:hAnsi="Times New Roman" w:cs="Times New Roman"/>
          <w:sz w:val="20"/>
          <w:szCs w:val="20"/>
          <w:lang w:val="fr-FR"/>
        </w:rPr>
        <w:t>les ailes iliaques s</w:t>
      </w:r>
      <w:r>
        <w:rPr>
          <w:rFonts w:ascii="Times New Roman" w:hAnsi="Times New Roman" w:cs="Times New Roman"/>
          <w:sz w:val="20"/>
          <w:szCs w:val="20"/>
          <w:lang w:val="fr-FR"/>
        </w:rPr>
        <w:t xml:space="preserve">ont peu développées </w:t>
      </w:r>
      <w:proofErr w:type="spellStart"/>
      <w:r>
        <w:rPr>
          <w:rFonts w:ascii="Times New Roman" w:hAnsi="Times New Roman" w:cs="Times New Roman"/>
          <w:sz w:val="20"/>
          <w:szCs w:val="20"/>
          <w:lang w:val="fr-FR"/>
        </w:rPr>
        <w:t>ventralement</w:t>
      </w:r>
      <w:proofErr w:type="spellEnd"/>
      <w:r w:rsidR="00D53426" w:rsidRPr="0084188E">
        <w:rPr>
          <w:rFonts w:ascii="Times New Roman" w:hAnsi="Times New Roman" w:cs="Times New Roman"/>
          <w:sz w:val="20"/>
          <w:szCs w:val="20"/>
          <w:lang w:val="fr-FR"/>
        </w:rPr>
        <w:t>.</w:t>
      </w:r>
      <w:r w:rsidR="00D53426">
        <w:rPr>
          <w:rFonts w:ascii="Times New Roman" w:hAnsi="Times New Roman" w:cs="Times New Roman"/>
          <w:sz w:val="20"/>
          <w:szCs w:val="20"/>
          <w:lang w:val="fr-FR"/>
        </w:rPr>
        <w:t xml:space="preserve"> </w:t>
      </w:r>
      <w:r w:rsidR="00E10FCD">
        <w:rPr>
          <w:rFonts w:ascii="Times New Roman" w:hAnsi="Times New Roman" w:cs="Times New Roman"/>
          <w:sz w:val="20"/>
          <w:szCs w:val="20"/>
          <w:lang w:val="fr-FR"/>
        </w:rPr>
        <w:t>Tout indique donc que l</w:t>
      </w:r>
      <w:r w:rsidR="00D53426" w:rsidRPr="0084188E">
        <w:rPr>
          <w:rFonts w:ascii="Times New Roman" w:hAnsi="Times New Roman" w:cs="Times New Roman"/>
          <w:sz w:val="20"/>
          <w:szCs w:val="20"/>
          <w:lang w:val="fr-FR"/>
        </w:rPr>
        <w:t>a fosse iliaque interne ne constitue</w:t>
      </w:r>
      <w:r w:rsidR="00E10FCD">
        <w:rPr>
          <w:rFonts w:ascii="Times New Roman" w:hAnsi="Times New Roman" w:cs="Times New Roman"/>
          <w:sz w:val="20"/>
          <w:szCs w:val="20"/>
          <w:lang w:val="fr-FR"/>
        </w:rPr>
        <w:t xml:space="preserve"> </w:t>
      </w:r>
      <w:r w:rsidR="00D53426" w:rsidRPr="0084188E">
        <w:rPr>
          <w:rFonts w:ascii="Times New Roman" w:hAnsi="Times New Roman" w:cs="Times New Roman"/>
          <w:sz w:val="20"/>
          <w:szCs w:val="20"/>
          <w:lang w:val="fr-FR"/>
        </w:rPr>
        <w:t xml:space="preserve">pas </w:t>
      </w:r>
      <w:r w:rsidR="00E10FCD">
        <w:rPr>
          <w:rFonts w:ascii="Times New Roman" w:hAnsi="Times New Roman" w:cs="Times New Roman"/>
          <w:sz w:val="20"/>
          <w:szCs w:val="20"/>
          <w:lang w:val="fr-FR"/>
        </w:rPr>
        <w:t xml:space="preserve">chez le cochon </w:t>
      </w:r>
      <w:r w:rsidR="00D53426" w:rsidRPr="0084188E">
        <w:rPr>
          <w:rFonts w:ascii="Times New Roman" w:hAnsi="Times New Roman" w:cs="Times New Roman"/>
          <w:sz w:val="20"/>
          <w:szCs w:val="20"/>
          <w:lang w:val="fr-FR"/>
        </w:rPr>
        <w:t>un réceptacle des organes abdomino-pelviens comme chez l’homme</w:t>
      </w:r>
      <w:r w:rsidR="00E10FCD">
        <w:rPr>
          <w:rFonts w:ascii="Times New Roman" w:hAnsi="Times New Roman" w:cs="Times New Roman"/>
          <w:sz w:val="20"/>
          <w:szCs w:val="20"/>
          <w:lang w:val="fr-FR"/>
        </w:rPr>
        <w:t xml:space="preserve">. Là encore, le pelvis apparaît comme une région de </w:t>
      </w:r>
      <w:r>
        <w:rPr>
          <w:rFonts w:ascii="Times New Roman" w:hAnsi="Times New Roman" w:cs="Times New Roman"/>
          <w:sz w:val="20"/>
          <w:szCs w:val="20"/>
          <w:lang w:val="fr-FR"/>
        </w:rPr>
        <w:t xml:space="preserve">choix pour étudier </w:t>
      </w:r>
      <w:r w:rsidR="00E10FCD">
        <w:rPr>
          <w:rFonts w:ascii="Times New Roman" w:hAnsi="Times New Roman" w:cs="Times New Roman"/>
          <w:sz w:val="20"/>
          <w:szCs w:val="20"/>
          <w:lang w:val="fr-FR"/>
        </w:rPr>
        <w:t>l</w:t>
      </w:r>
      <w:r>
        <w:rPr>
          <w:rFonts w:ascii="Times New Roman" w:hAnsi="Times New Roman" w:cs="Times New Roman"/>
          <w:sz w:val="20"/>
          <w:szCs w:val="20"/>
          <w:lang w:val="fr-FR"/>
        </w:rPr>
        <w:t>es conditions de l</w:t>
      </w:r>
      <w:r w:rsidR="00E10FCD">
        <w:rPr>
          <w:rFonts w:ascii="Times New Roman" w:hAnsi="Times New Roman" w:cs="Times New Roman"/>
          <w:sz w:val="20"/>
          <w:szCs w:val="20"/>
          <w:lang w:val="fr-FR"/>
        </w:rPr>
        <w:t>a bipédie.</w:t>
      </w:r>
      <w:r>
        <w:rPr>
          <w:rFonts w:ascii="Times New Roman" w:hAnsi="Times New Roman" w:cs="Times New Roman"/>
          <w:sz w:val="20"/>
          <w:szCs w:val="20"/>
          <w:lang w:val="fr-FR"/>
        </w:rPr>
        <w:t xml:space="preserve"> </w:t>
      </w: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29529B" w:rsidP="00D53426">
      <w:pPr>
        <w:autoSpaceDE w:val="0"/>
        <w:autoSpaceDN w:val="0"/>
        <w:adjustRightInd w:val="0"/>
        <w:rPr>
          <w:rFonts w:ascii="Times New Roman" w:hAnsi="Times New Roman" w:cs="Times New Roman"/>
          <w:sz w:val="20"/>
          <w:szCs w:val="20"/>
          <w:lang w:val="fr-FR"/>
        </w:rPr>
      </w:pPr>
      <w:r>
        <w:rPr>
          <w:rFonts w:ascii="Times New Roman" w:hAnsi="Times New Roman" w:cs="Times New Roman"/>
          <w:noProof/>
          <w:sz w:val="20"/>
          <w:szCs w:val="20"/>
          <w:lang w:val="fr-FR" w:eastAsia="fr-FR"/>
        </w:rPr>
        <w:drawing>
          <wp:anchor distT="0" distB="0" distL="114300" distR="114300" simplePos="0" relativeHeight="251670528" behindDoc="0" locked="0" layoutInCell="1" allowOverlap="1" wp14:anchorId="378719D3" wp14:editId="54F68FE3">
            <wp:simplePos x="0" y="0"/>
            <wp:positionH relativeFrom="column">
              <wp:posOffset>790575</wp:posOffset>
            </wp:positionH>
            <wp:positionV relativeFrom="paragraph">
              <wp:posOffset>18415</wp:posOffset>
            </wp:positionV>
            <wp:extent cx="2140585" cy="1327150"/>
            <wp:effectExtent l="0" t="0" r="0" b="6350"/>
            <wp:wrapNone/>
            <wp:docPr id="22" name="Image 22" descr="C:\Users\Alexandra\Desktop\Squelette_bassin_dos_(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xandra\Desktop\Squelette_bassin_dos_(FF).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0585" cy="132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autoSpaceDE w:val="0"/>
        <w:autoSpaceDN w:val="0"/>
        <w:adjustRightInd w:val="0"/>
        <w:rPr>
          <w:rFonts w:ascii="Times New Roman" w:hAnsi="Times New Roman" w:cs="Times New Roman"/>
          <w:sz w:val="20"/>
          <w:szCs w:val="20"/>
          <w:lang w:val="fr-FR"/>
        </w:rPr>
      </w:pPr>
    </w:p>
    <w:p w:rsidR="00D53426" w:rsidRDefault="00D53426" w:rsidP="00D53426">
      <w:pPr>
        <w:shd w:val="clear" w:color="auto" w:fill="FFFFFF"/>
        <w:rPr>
          <w:rFonts w:ascii="Times New Roman" w:hAnsi="Times New Roman" w:cs="Times New Roman"/>
          <w:b/>
          <w:sz w:val="20"/>
          <w:szCs w:val="20"/>
          <w:lang w:val="fr-FR"/>
        </w:rPr>
      </w:pPr>
    </w:p>
    <w:p w:rsidR="00D53426" w:rsidRDefault="00D53426" w:rsidP="00D53426">
      <w:pPr>
        <w:shd w:val="clear" w:color="auto" w:fill="FFFFFF"/>
        <w:rPr>
          <w:rFonts w:ascii="Times New Roman" w:hAnsi="Times New Roman" w:cs="Times New Roman"/>
          <w:b/>
          <w:sz w:val="20"/>
          <w:szCs w:val="20"/>
          <w:lang w:val="fr-FR"/>
        </w:rPr>
      </w:pPr>
    </w:p>
    <w:p w:rsidR="00D53426" w:rsidRDefault="00D53426" w:rsidP="00D53426">
      <w:pPr>
        <w:shd w:val="clear" w:color="auto" w:fill="FFFFFF"/>
        <w:rPr>
          <w:rFonts w:ascii="Times New Roman" w:hAnsi="Times New Roman" w:cs="Times New Roman"/>
          <w:b/>
          <w:sz w:val="20"/>
          <w:szCs w:val="20"/>
          <w:lang w:val="fr-FR"/>
        </w:rPr>
      </w:pPr>
    </w:p>
    <w:p w:rsidR="00D53426" w:rsidRDefault="00D53426" w:rsidP="00D53426">
      <w:pPr>
        <w:shd w:val="clear" w:color="auto" w:fill="FFFFFF"/>
        <w:rPr>
          <w:rFonts w:ascii="Times New Roman" w:hAnsi="Times New Roman" w:cs="Times New Roman"/>
          <w:b/>
          <w:sz w:val="20"/>
          <w:szCs w:val="20"/>
          <w:lang w:val="fr-FR"/>
        </w:rPr>
      </w:pPr>
    </w:p>
    <w:p w:rsidR="00D53426" w:rsidRDefault="00D53426" w:rsidP="00D53426">
      <w:pPr>
        <w:shd w:val="clear" w:color="auto" w:fill="FFFFFF"/>
        <w:rPr>
          <w:rFonts w:ascii="Times New Roman" w:hAnsi="Times New Roman" w:cs="Times New Roman"/>
          <w:b/>
          <w:sz w:val="20"/>
          <w:szCs w:val="20"/>
          <w:lang w:val="fr-FR"/>
        </w:rPr>
      </w:pPr>
    </w:p>
    <w:p w:rsidR="008151E1" w:rsidRDefault="0029529B" w:rsidP="008151E1">
      <w:pPr>
        <w:shd w:val="clear" w:color="auto" w:fill="FFFFFF"/>
        <w:rPr>
          <w:rFonts w:ascii="Times New Roman" w:hAnsi="Times New Roman" w:cs="Times New Roman"/>
          <w:sz w:val="20"/>
          <w:szCs w:val="20"/>
          <w:lang w:val="fr-FR"/>
        </w:rPr>
      </w:pPr>
      <w:r>
        <w:rPr>
          <w:rFonts w:ascii="Times New Roman" w:hAnsi="Times New Roman" w:cs="Times New Roman"/>
          <w:b/>
          <w:sz w:val="20"/>
          <w:szCs w:val="20"/>
          <w:lang w:val="fr-FR"/>
        </w:rPr>
        <w:t xml:space="preserve">   </w:t>
      </w:r>
      <w:r>
        <w:rPr>
          <w:rFonts w:ascii="Times New Roman" w:hAnsi="Times New Roman" w:cs="Times New Roman"/>
          <w:sz w:val="20"/>
          <w:szCs w:val="20"/>
          <w:lang w:val="fr-FR"/>
        </w:rPr>
        <w:t>Dans</w:t>
      </w:r>
      <w:r w:rsidR="00E10FCD">
        <w:rPr>
          <w:rFonts w:ascii="Times New Roman" w:hAnsi="Times New Roman" w:cs="Times New Roman"/>
          <w:sz w:val="20"/>
          <w:szCs w:val="20"/>
          <w:lang w:val="fr-FR"/>
        </w:rPr>
        <w:t xml:space="preserve"> le domaine</w:t>
      </w:r>
      <w:r w:rsidR="00E10FCD" w:rsidRPr="00E10FCD">
        <w:rPr>
          <w:rFonts w:ascii="Times New Roman" w:hAnsi="Times New Roman" w:cs="Times New Roman"/>
          <w:sz w:val="20"/>
          <w:szCs w:val="20"/>
          <w:lang w:val="fr-FR"/>
        </w:rPr>
        <w:t xml:space="preserve"> thérapeutique, l</w:t>
      </w:r>
      <w:r w:rsidR="00D53426" w:rsidRPr="00E10FCD">
        <w:rPr>
          <w:rFonts w:ascii="Times New Roman" w:hAnsi="Times New Roman" w:cs="Times New Roman"/>
          <w:sz w:val="20"/>
          <w:szCs w:val="20"/>
          <w:lang w:val="fr-FR"/>
        </w:rPr>
        <w:t>e porc reste donc</w:t>
      </w:r>
      <w:r w:rsidR="00D53426" w:rsidRPr="00D5034E">
        <w:rPr>
          <w:rFonts w:ascii="Times New Roman" w:hAnsi="Times New Roman" w:cs="Times New Roman"/>
          <w:sz w:val="20"/>
          <w:szCs w:val="20"/>
          <w:lang w:val="fr-FR"/>
        </w:rPr>
        <w:t xml:space="preserve"> un animal de choix pour les expérimentations de traitements des pathologies vésicales</w:t>
      </w:r>
      <w:r w:rsidR="00D53426">
        <w:rPr>
          <w:rFonts w:ascii="Times New Roman" w:hAnsi="Times New Roman" w:cs="Times New Roman"/>
          <w:sz w:val="20"/>
          <w:szCs w:val="20"/>
          <w:lang w:val="fr-FR"/>
        </w:rPr>
        <w:t xml:space="preserve"> pourvu que l’on garde à l’esprit la </w:t>
      </w:r>
      <w:r w:rsidR="006654D7">
        <w:rPr>
          <w:rFonts w:ascii="Times New Roman" w:hAnsi="Times New Roman" w:cs="Times New Roman"/>
          <w:sz w:val="20"/>
          <w:szCs w:val="20"/>
          <w:lang w:val="fr-FR"/>
        </w:rPr>
        <w:t>spécificité</w:t>
      </w:r>
      <w:r w:rsidR="00D53426">
        <w:rPr>
          <w:rFonts w:ascii="Times New Roman" w:hAnsi="Times New Roman" w:cs="Times New Roman"/>
          <w:sz w:val="20"/>
          <w:szCs w:val="20"/>
          <w:lang w:val="fr-FR"/>
        </w:rPr>
        <w:t xml:space="preserve"> fondamentale </w:t>
      </w:r>
      <w:r w:rsidR="006654D7">
        <w:rPr>
          <w:rFonts w:ascii="Times New Roman" w:hAnsi="Times New Roman" w:cs="Times New Roman"/>
          <w:sz w:val="20"/>
          <w:szCs w:val="20"/>
          <w:lang w:val="fr-FR"/>
        </w:rPr>
        <w:t>de l’homme liée à l</w:t>
      </w:r>
      <w:r w:rsidR="00D53426">
        <w:rPr>
          <w:rFonts w:ascii="Times New Roman" w:hAnsi="Times New Roman" w:cs="Times New Roman"/>
          <w:sz w:val="20"/>
          <w:szCs w:val="20"/>
          <w:lang w:val="fr-FR"/>
        </w:rPr>
        <w:t>a station debout</w:t>
      </w:r>
      <w:r w:rsidR="00D53426" w:rsidRPr="00D5034E">
        <w:rPr>
          <w:rFonts w:ascii="Times New Roman" w:hAnsi="Times New Roman" w:cs="Times New Roman"/>
          <w:sz w:val="20"/>
          <w:szCs w:val="20"/>
          <w:lang w:val="fr-FR"/>
        </w:rPr>
        <w:t xml:space="preserve">. </w:t>
      </w:r>
    </w:p>
    <w:p w:rsidR="00B73B05" w:rsidRDefault="00B73B05">
      <w:pPr>
        <w:rPr>
          <w:rFonts w:ascii="Times New Roman" w:eastAsiaTheme="majorEastAsia" w:hAnsi="Times New Roman" w:cs="Times New Roman"/>
          <w:bCs/>
          <w:color w:val="CC3399"/>
          <w:sz w:val="20"/>
          <w:szCs w:val="20"/>
          <w:u w:val="single"/>
          <w:lang w:val="fr-FR"/>
        </w:rPr>
      </w:pPr>
      <w:bookmarkStart w:id="52" w:name="_Toc348094928"/>
      <w:r>
        <w:rPr>
          <w:rFonts w:ascii="Times New Roman" w:hAnsi="Times New Roman" w:cs="Times New Roman"/>
          <w:b/>
          <w:color w:val="CC3399"/>
          <w:sz w:val="20"/>
          <w:szCs w:val="20"/>
          <w:u w:val="single"/>
          <w:lang w:val="fr-FR"/>
        </w:rPr>
        <w:br w:type="page"/>
      </w:r>
    </w:p>
    <w:p w:rsidR="0084188E" w:rsidRPr="008151E1" w:rsidRDefault="0084188E" w:rsidP="008151E1">
      <w:pPr>
        <w:pStyle w:val="Titre1"/>
        <w:rPr>
          <w:rFonts w:ascii="Times New Roman" w:hAnsi="Times New Roman" w:cs="Times New Roman"/>
          <w:b w:val="0"/>
          <w:color w:val="auto"/>
          <w:sz w:val="20"/>
          <w:szCs w:val="20"/>
          <w:lang w:val="fr-FR"/>
        </w:rPr>
      </w:pPr>
      <w:r w:rsidRPr="008151E1">
        <w:rPr>
          <w:rFonts w:ascii="Times New Roman" w:hAnsi="Times New Roman" w:cs="Times New Roman"/>
          <w:b w:val="0"/>
          <w:color w:val="CC3399"/>
          <w:sz w:val="20"/>
          <w:szCs w:val="20"/>
          <w:u w:val="single"/>
          <w:lang w:val="fr-FR"/>
        </w:rPr>
        <w:lastRenderedPageBreak/>
        <w:t>Bibliographie :</w:t>
      </w:r>
      <w:bookmarkEnd w:id="52"/>
      <w:r w:rsidRPr="008151E1">
        <w:rPr>
          <w:rFonts w:ascii="Times New Roman" w:hAnsi="Times New Roman" w:cs="Times New Roman"/>
          <w:b w:val="0"/>
          <w:color w:val="CC3399"/>
          <w:sz w:val="20"/>
          <w:szCs w:val="20"/>
          <w:u w:val="single"/>
          <w:lang w:val="fr-FR"/>
        </w:rPr>
        <w:t xml:space="preserve"> </w:t>
      </w:r>
    </w:p>
    <w:p w:rsidR="0084188E" w:rsidRPr="00336933" w:rsidRDefault="0084188E">
      <w:pPr>
        <w:rPr>
          <w:rFonts w:ascii="Times New Roman" w:hAnsi="Times New Roman" w:cs="Times New Roman"/>
          <w:sz w:val="20"/>
          <w:szCs w:val="20"/>
          <w:lang w:val="fr-FR"/>
        </w:rPr>
      </w:pPr>
      <w:r w:rsidRPr="00336933">
        <w:rPr>
          <w:rFonts w:ascii="Times New Roman" w:hAnsi="Times New Roman" w:cs="Times New Roman"/>
          <w:sz w:val="20"/>
          <w:szCs w:val="20"/>
          <w:lang w:val="fr-FR"/>
        </w:rPr>
        <w:t>- E. BOURDELLE, Anatomie régionale des animaux domestiques, Vol. III Le porc, BAILLIERE, 1920.</w:t>
      </w:r>
    </w:p>
    <w:p w:rsidR="0084188E" w:rsidRPr="00336933" w:rsidRDefault="0084188E">
      <w:pPr>
        <w:rPr>
          <w:rStyle w:val="SiteHTML"/>
          <w:rFonts w:ascii="Times New Roman" w:hAnsi="Times New Roman" w:cs="Times New Roman"/>
          <w:i w:val="0"/>
          <w:sz w:val="20"/>
          <w:szCs w:val="20"/>
          <w:lang w:val="fr-FR"/>
        </w:rPr>
      </w:pPr>
      <w:r w:rsidRPr="00336933">
        <w:rPr>
          <w:rFonts w:ascii="Times New Roman" w:hAnsi="Times New Roman" w:cs="Times New Roman"/>
          <w:sz w:val="20"/>
          <w:szCs w:val="20"/>
          <w:lang w:val="fr-FR"/>
        </w:rPr>
        <w:t xml:space="preserve">- Histologie, La Pitié Salpêtrière, </w:t>
      </w:r>
      <w:r w:rsidRPr="00336933">
        <w:rPr>
          <w:rStyle w:val="SiteHTML"/>
          <w:rFonts w:ascii="Times New Roman" w:hAnsi="Times New Roman" w:cs="Times New Roman"/>
          <w:i w:val="0"/>
          <w:iCs w:val="0"/>
          <w:sz w:val="20"/>
          <w:szCs w:val="20"/>
          <w:lang w:val="fr-FR"/>
        </w:rPr>
        <w:t>www.chups.jussieu.fr/polys/histo/index.html</w:t>
      </w:r>
    </w:p>
    <w:p w:rsidR="0084188E" w:rsidRPr="00336933" w:rsidRDefault="0084188E">
      <w:pPr>
        <w:rPr>
          <w:rStyle w:val="SiteHTML"/>
          <w:rFonts w:ascii="Times New Roman" w:hAnsi="Times New Roman" w:cs="Times New Roman"/>
          <w:i w:val="0"/>
          <w:sz w:val="20"/>
          <w:szCs w:val="20"/>
          <w:lang w:val="fr-FR"/>
        </w:rPr>
      </w:pPr>
      <w:r w:rsidRPr="00336933">
        <w:rPr>
          <w:rStyle w:val="SiteHTML"/>
          <w:rFonts w:ascii="Times New Roman" w:hAnsi="Times New Roman" w:cs="Times New Roman"/>
          <w:i w:val="0"/>
          <w:sz w:val="20"/>
          <w:szCs w:val="20"/>
          <w:lang w:val="fr-FR"/>
        </w:rPr>
        <w:t>- J. Poirier, Histologie, les tissus, Masson, 2011</w:t>
      </w:r>
    </w:p>
    <w:p w:rsidR="0084188E" w:rsidRPr="00336933" w:rsidRDefault="0084188E">
      <w:pPr>
        <w:rPr>
          <w:rStyle w:val="SiteHTML"/>
          <w:rFonts w:ascii="Times New Roman" w:hAnsi="Times New Roman" w:cs="Times New Roman"/>
          <w:i w:val="0"/>
          <w:sz w:val="20"/>
          <w:szCs w:val="20"/>
          <w:lang w:val="fr-FR"/>
        </w:rPr>
      </w:pPr>
      <w:r w:rsidRPr="00336933">
        <w:rPr>
          <w:rStyle w:val="SiteHTML"/>
          <w:rFonts w:ascii="Times New Roman" w:hAnsi="Times New Roman" w:cs="Times New Roman"/>
          <w:i w:val="0"/>
          <w:sz w:val="20"/>
          <w:szCs w:val="20"/>
          <w:lang w:val="fr-FR"/>
        </w:rPr>
        <w:t xml:space="preserve">- P. Kamina, Précis d’anatomie clinique, </w:t>
      </w:r>
      <w:proofErr w:type="spellStart"/>
      <w:r w:rsidRPr="00336933">
        <w:rPr>
          <w:rStyle w:val="SiteHTML"/>
          <w:rFonts w:ascii="Times New Roman" w:hAnsi="Times New Roman" w:cs="Times New Roman"/>
          <w:i w:val="0"/>
          <w:sz w:val="20"/>
          <w:szCs w:val="20"/>
          <w:lang w:val="fr-FR"/>
        </w:rPr>
        <w:t>Maloine</w:t>
      </w:r>
      <w:proofErr w:type="spellEnd"/>
      <w:r w:rsidRPr="00336933">
        <w:rPr>
          <w:rStyle w:val="SiteHTML"/>
          <w:rFonts w:ascii="Times New Roman" w:hAnsi="Times New Roman" w:cs="Times New Roman"/>
          <w:i w:val="0"/>
          <w:sz w:val="20"/>
          <w:szCs w:val="20"/>
          <w:lang w:val="fr-FR"/>
        </w:rPr>
        <w:t>.</w:t>
      </w:r>
    </w:p>
    <w:p w:rsidR="0084188E" w:rsidRPr="00336933" w:rsidRDefault="0084188E">
      <w:pPr>
        <w:rPr>
          <w:rStyle w:val="SiteHTML"/>
          <w:rFonts w:ascii="Times New Roman" w:hAnsi="Times New Roman" w:cs="Times New Roman"/>
          <w:i w:val="0"/>
          <w:sz w:val="20"/>
          <w:szCs w:val="20"/>
        </w:rPr>
      </w:pPr>
      <w:r w:rsidRPr="00336933">
        <w:rPr>
          <w:rStyle w:val="SiteHTML"/>
          <w:rFonts w:ascii="Times New Roman" w:hAnsi="Times New Roman" w:cs="Times New Roman"/>
          <w:i w:val="0"/>
          <w:sz w:val="20"/>
          <w:szCs w:val="20"/>
        </w:rPr>
        <w:t>- M. Swindle &amp; Collaborators, Comparative anatomy and physiology of the pig, Scand. J. Lab. Vol. V, 1998</w:t>
      </w:r>
    </w:p>
    <w:p w:rsidR="0084188E" w:rsidRPr="00336933" w:rsidRDefault="0084188E" w:rsidP="0084188E">
      <w:pPr>
        <w:rPr>
          <w:rFonts w:ascii="Times New Roman" w:hAnsi="Times New Roman" w:cs="Times New Roman"/>
          <w:iCs/>
          <w:sz w:val="20"/>
          <w:szCs w:val="20"/>
        </w:rPr>
      </w:pPr>
      <w:r w:rsidRPr="00336933">
        <w:rPr>
          <w:rStyle w:val="SiteHTML"/>
          <w:rFonts w:ascii="Times New Roman" w:hAnsi="Times New Roman" w:cs="Times New Roman"/>
          <w:i w:val="0"/>
          <w:sz w:val="20"/>
          <w:szCs w:val="20"/>
        </w:rPr>
        <w:t xml:space="preserve">- </w:t>
      </w:r>
      <w:r w:rsidRPr="00336933">
        <w:rPr>
          <w:rFonts w:ascii="Times New Roman" w:hAnsi="Times New Roman" w:cs="Times New Roman"/>
          <w:sz w:val="20"/>
          <w:szCs w:val="20"/>
        </w:rPr>
        <w:t>R.</w:t>
      </w:r>
      <w:r w:rsidR="00EC118B" w:rsidRPr="00336933">
        <w:rPr>
          <w:rFonts w:ascii="Times New Roman" w:hAnsi="Times New Roman" w:cs="Times New Roman"/>
          <w:sz w:val="20"/>
          <w:szCs w:val="20"/>
        </w:rPr>
        <w:t xml:space="preserve"> </w:t>
      </w:r>
      <w:proofErr w:type="spellStart"/>
      <w:r w:rsidR="00EC118B" w:rsidRPr="00336933">
        <w:rPr>
          <w:rFonts w:ascii="Times New Roman" w:hAnsi="Times New Roman" w:cs="Times New Roman"/>
          <w:sz w:val="20"/>
          <w:szCs w:val="20"/>
        </w:rPr>
        <w:t>Yiou</w:t>
      </w:r>
      <w:proofErr w:type="spellEnd"/>
      <w:r w:rsidRPr="00336933">
        <w:rPr>
          <w:rFonts w:ascii="Times New Roman" w:hAnsi="Times New Roman" w:cs="Times New Roman"/>
          <w:sz w:val="20"/>
          <w:szCs w:val="20"/>
        </w:rPr>
        <w:t xml:space="preserve">, V. </w:t>
      </w:r>
      <w:proofErr w:type="spellStart"/>
      <w:r w:rsidRPr="00336933">
        <w:rPr>
          <w:rFonts w:ascii="Times New Roman" w:hAnsi="Times New Roman" w:cs="Times New Roman"/>
          <w:sz w:val="20"/>
          <w:szCs w:val="20"/>
        </w:rPr>
        <w:t>Delmas</w:t>
      </w:r>
      <w:proofErr w:type="spellEnd"/>
      <w:r w:rsidRPr="00336933">
        <w:rPr>
          <w:rFonts w:ascii="Times New Roman" w:hAnsi="Times New Roman" w:cs="Times New Roman"/>
          <w:iCs/>
          <w:sz w:val="20"/>
          <w:szCs w:val="20"/>
        </w:rPr>
        <w:t>,</w:t>
      </w:r>
      <w:r w:rsidR="00D5034E" w:rsidRPr="00336933">
        <w:rPr>
          <w:rFonts w:ascii="Times New Roman" w:hAnsi="Times New Roman" w:cs="Times New Roman"/>
          <w:iCs/>
          <w:sz w:val="20"/>
          <w:szCs w:val="20"/>
        </w:rPr>
        <w:t xml:space="preserve"> </w:t>
      </w:r>
      <w:r w:rsidRPr="00336933">
        <w:rPr>
          <w:rFonts w:ascii="Times New Roman" w:hAnsi="Times New Roman" w:cs="Times New Roman"/>
          <w:iCs/>
          <w:sz w:val="20"/>
          <w:szCs w:val="20"/>
        </w:rPr>
        <w:t xml:space="preserve">Comparative anatomy of pelvic prolapses in humans and quadruped mammals, </w:t>
      </w:r>
      <w:proofErr w:type="spellStart"/>
      <w:r w:rsidRPr="00336933">
        <w:rPr>
          <w:rFonts w:ascii="Times New Roman" w:hAnsi="Times New Roman" w:cs="Times New Roman"/>
          <w:iCs/>
          <w:sz w:val="20"/>
          <w:szCs w:val="20"/>
        </w:rPr>
        <w:t>Progrès</w:t>
      </w:r>
      <w:proofErr w:type="spellEnd"/>
      <w:r w:rsidRPr="00336933">
        <w:rPr>
          <w:rFonts w:ascii="Times New Roman" w:hAnsi="Times New Roman" w:cs="Times New Roman"/>
          <w:iCs/>
          <w:sz w:val="20"/>
          <w:szCs w:val="20"/>
        </w:rPr>
        <w:t xml:space="preserve"> en </w:t>
      </w:r>
      <w:proofErr w:type="spellStart"/>
      <w:r w:rsidRPr="00336933">
        <w:rPr>
          <w:rFonts w:ascii="Times New Roman" w:hAnsi="Times New Roman" w:cs="Times New Roman"/>
          <w:iCs/>
          <w:sz w:val="20"/>
          <w:szCs w:val="20"/>
        </w:rPr>
        <w:t>Urologie</w:t>
      </w:r>
      <w:proofErr w:type="spellEnd"/>
      <w:r w:rsidRPr="00336933">
        <w:rPr>
          <w:rFonts w:ascii="Times New Roman" w:hAnsi="Times New Roman" w:cs="Times New Roman"/>
          <w:iCs/>
          <w:sz w:val="20"/>
          <w:szCs w:val="20"/>
        </w:rPr>
        <w:t>, 2005</w:t>
      </w:r>
    </w:p>
    <w:p w:rsidR="00EC118B" w:rsidRPr="00336933" w:rsidRDefault="00D5034E" w:rsidP="00EC118B">
      <w:pPr>
        <w:spacing w:line="276" w:lineRule="auto"/>
        <w:rPr>
          <w:rFonts w:ascii="Times New Roman" w:hAnsi="Times New Roman" w:cs="Times New Roman"/>
          <w:sz w:val="20"/>
          <w:szCs w:val="20"/>
          <w:lang w:val="fr-FR"/>
        </w:rPr>
      </w:pPr>
      <w:r w:rsidRPr="00336933">
        <w:rPr>
          <w:rFonts w:ascii="Times New Roman" w:hAnsi="Times New Roman" w:cs="Times New Roman"/>
          <w:sz w:val="20"/>
          <w:szCs w:val="20"/>
          <w:lang w:val="fr-FR"/>
        </w:rPr>
        <w:t xml:space="preserve">- Docteur Bernard BOILLOT, </w:t>
      </w:r>
      <w:r w:rsidR="00EC118B" w:rsidRPr="00336933">
        <w:rPr>
          <w:rFonts w:ascii="Times New Roman" w:hAnsi="Times New Roman" w:cs="Times New Roman"/>
          <w:sz w:val="20"/>
          <w:szCs w:val="20"/>
          <w:lang w:val="fr-FR"/>
        </w:rPr>
        <w:t xml:space="preserve">Malformations congénitales des voies urinaires </w:t>
      </w:r>
    </w:p>
    <w:p w:rsidR="00EC118B" w:rsidRPr="00336933" w:rsidRDefault="00D5034E" w:rsidP="00EC118B">
      <w:pPr>
        <w:spacing w:line="276" w:lineRule="auto"/>
        <w:rPr>
          <w:rFonts w:ascii="Times New Roman" w:hAnsi="Times New Roman" w:cs="Times New Roman"/>
          <w:sz w:val="20"/>
          <w:szCs w:val="20"/>
          <w:lang w:val="fr-FR"/>
        </w:rPr>
      </w:pPr>
      <w:r w:rsidRPr="00336933">
        <w:rPr>
          <w:rFonts w:ascii="Times New Roman" w:hAnsi="Times New Roman" w:cs="Times New Roman"/>
          <w:sz w:val="20"/>
          <w:szCs w:val="20"/>
          <w:lang w:val="fr-FR"/>
        </w:rPr>
        <w:t xml:space="preserve">- JANSSEN T., BASSI S., CUSSENOT O., COLOMER S., TEILLAC P., LE DUC A., </w:t>
      </w:r>
      <w:r w:rsidR="00EC118B" w:rsidRPr="00336933">
        <w:rPr>
          <w:rFonts w:ascii="Times New Roman" w:hAnsi="Times New Roman" w:cs="Times New Roman"/>
          <w:sz w:val="20"/>
          <w:szCs w:val="20"/>
          <w:lang w:val="fr-FR"/>
        </w:rPr>
        <w:t xml:space="preserve">Traitement </w:t>
      </w:r>
      <w:proofErr w:type="spellStart"/>
      <w:r w:rsidR="00EC118B" w:rsidRPr="00336933">
        <w:rPr>
          <w:rFonts w:ascii="Times New Roman" w:hAnsi="Times New Roman" w:cs="Times New Roman"/>
          <w:sz w:val="20"/>
          <w:szCs w:val="20"/>
          <w:lang w:val="fr-FR"/>
        </w:rPr>
        <w:t>laparoscopique</w:t>
      </w:r>
      <w:proofErr w:type="spellEnd"/>
      <w:r w:rsidR="00EC118B" w:rsidRPr="00336933">
        <w:rPr>
          <w:rFonts w:ascii="Times New Roman" w:hAnsi="Times New Roman" w:cs="Times New Roman"/>
          <w:sz w:val="20"/>
          <w:szCs w:val="20"/>
          <w:lang w:val="fr-FR"/>
        </w:rPr>
        <w:t xml:space="preserve"> du reflux vésico-urétéral chez le porc. </w:t>
      </w:r>
      <w:proofErr w:type="spellStart"/>
      <w:proofErr w:type="gramStart"/>
      <w:r w:rsidR="00EC118B" w:rsidRPr="00336933">
        <w:rPr>
          <w:rFonts w:ascii="Times New Roman" w:hAnsi="Times New Roman" w:cs="Times New Roman"/>
          <w:sz w:val="20"/>
          <w:szCs w:val="20"/>
          <w:lang w:val="fr-FR"/>
        </w:rPr>
        <w:t>Progr</w:t>
      </w:r>
      <w:proofErr w:type="spellEnd"/>
      <w:r w:rsidR="00EC118B" w:rsidRPr="00336933">
        <w:rPr>
          <w:rFonts w:ascii="Times New Roman" w:hAnsi="Times New Roman" w:cs="Times New Roman"/>
          <w:sz w:val="20"/>
          <w:szCs w:val="20"/>
          <w:lang w:val="fr-FR"/>
        </w:rPr>
        <w:t xml:space="preserve"> .</w:t>
      </w:r>
      <w:proofErr w:type="gramEnd"/>
      <w:r w:rsidR="00EC118B" w:rsidRPr="00336933">
        <w:rPr>
          <w:rFonts w:ascii="Times New Roman" w:hAnsi="Times New Roman" w:cs="Times New Roman"/>
          <w:sz w:val="20"/>
          <w:szCs w:val="20"/>
          <w:lang w:val="fr-FR"/>
        </w:rPr>
        <w:t xml:space="preserve"> </w:t>
      </w:r>
      <w:proofErr w:type="spellStart"/>
      <w:r w:rsidR="00EC118B" w:rsidRPr="00336933">
        <w:rPr>
          <w:rFonts w:ascii="Times New Roman" w:hAnsi="Times New Roman" w:cs="Times New Roman"/>
          <w:sz w:val="20"/>
          <w:szCs w:val="20"/>
          <w:lang w:val="fr-FR"/>
        </w:rPr>
        <w:t>Urol</w:t>
      </w:r>
      <w:proofErr w:type="spellEnd"/>
      <w:r w:rsidR="00EC118B" w:rsidRPr="00336933">
        <w:rPr>
          <w:rFonts w:ascii="Times New Roman" w:hAnsi="Times New Roman" w:cs="Times New Roman"/>
          <w:sz w:val="20"/>
          <w:szCs w:val="20"/>
          <w:lang w:val="fr-FR"/>
        </w:rPr>
        <w:t>., 1994.</w:t>
      </w:r>
    </w:p>
    <w:p w:rsidR="00EC118B" w:rsidRPr="00336933" w:rsidRDefault="00D5034E" w:rsidP="00EC118B">
      <w:pPr>
        <w:shd w:val="clear" w:color="auto" w:fill="FFFFFF"/>
        <w:spacing w:line="276" w:lineRule="auto"/>
        <w:rPr>
          <w:rFonts w:ascii="Times New Roman" w:hAnsi="Times New Roman" w:cs="Times New Roman"/>
          <w:bCs/>
          <w:sz w:val="20"/>
          <w:szCs w:val="20"/>
          <w:lang w:val="fr-FR"/>
        </w:rPr>
      </w:pPr>
      <w:r w:rsidRPr="00336933">
        <w:rPr>
          <w:rFonts w:ascii="Times New Roman" w:hAnsi="Times New Roman" w:cs="Times New Roman"/>
          <w:sz w:val="20"/>
          <w:szCs w:val="20"/>
          <w:lang w:val="fr-FR"/>
        </w:rPr>
        <w:t xml:space="preserve">- </w:t>
      </w:r>
      <w:r w:rsidRPr="00336933">
        <w:rPr>
          <w:rFonts w:ascii="Times New Roman" w:hAnsi="Times New Roman" w:cs="Times New Roman"/>
          <w:bCs/>
          <w:sz w:val="20"/>
          <w:szCs w:val="20"/>
          <w:lang w:val="fr-FR"/>
        </w:rPr>
        <w:t xml:space="preserve">Anne-Marie LEROI, </w:t>
      </w:r>
      <w:proofErr w:type="spellStart"/>
      <w:r w:rsidRPr="00336933">
        <w:rPr>
          <w:rFonts w:ascii="Times New Roman" w:hAnsi="Times New Roman" w:cs="Times New Roman"/>
          <w:bCs/>
          <w:sz w:val="20"/>
          <w:szCs w:val="20"/>
          <w:lang w:val="fr-FR"/>
        </w:rPr>
        <w:t>Loic</w:t>
      </w:r>
      <w:proofErr w:type="spellEnd"/>
      <w:r w:rsidRPr="00336933">
        <w:rPr>
          <w:rFonts w:ascii="Times New Roman" w:hAnsi="Times New Roman" w:cs="Times New Roman"/>
          <w:bCs/>
          <w:sz w:val="20"/>
          <w:szCs w:val="20"/>
          <w:lang w:val="fr-FR"/>
        </w:rPr>
        <w:t xml:space="preserve"> LE NORMAND, </w:t>
      </w:r>
      <w:r w:rsidR="00EC118B" w:rsidRPr="00336933">
        <w:rPr>
          <w:rFonts w:ascii="Times New Roman" w:hAnsi="Times New Roman" w:cs="Times New Roman"/>
          <w:sz w:val="20"/>
          <w:szCs w:val="20"/>
          <w:lang w:val="fr-FR"/>
        </w:rPr>
        <w:t xml:space="preserve">Physiologie de l'appareil sphinctérien urinaire et anal pour la </w:t>
      </w:r>
      <w:proofErr w:type="gramStart"/>
      <w:r w:rsidR="00EC118B" w:rsidRPr="00336933">
        <w:rPr>
          <w:rFonts w:ascii="Times New Roman" w:hAnsi="Times New Roman" w:cs="Times New Roman"/>
          <w:sz w:val="20"/>
          <w:szCs w:val="20"/>
          <w:lang w:val="fr-FR"/>
        </w:rPr>
        <w:t>continence</w:t>
      </w:r>
      <w:r w:rsidR="00EC118B" w:rsidRPr="00336933">
        <w:rPr>
          <w:rFonts w:ascii="Times New Roman" w:hAnsi="Times New Roman" w:cs="Times New Roman"/>
          <w:bCs/>
          <w:sz w:val="20"/>
          <w:szCs w:val="20"/>
          <w:lang w:val="fr-FR"/>
        </w:rPr>
        <w:t>.,</w:t>
      </w:r>
      <w:proofErr w:type="gramEnd"/>
      <w:r w:rsidR="00EC118B" w:rsidRPr="00336933">
        <w:rPr>
          <w:rFonts w:ascii="Times New Roman" w:hAnsi="Times New Roman" w:cs="Times New Roman"/>
          <w:bCs/>
          <w:sz w:val="20"/>
          <w:szCs w:val="20"/>
          <w:lang w:val="fr-FR"/>
        </w:rPr>
        <w:t xml:space="preserve"> </w:t>
      </w:r>
      <w:proofErr w:type="spellStart"/>
      <w:r w:rsidR="00EC118B" w:rsidRPr="00336933">
        <w:rPr>
          <w:rFonts w:ascii="Times New Roman" w:hAnsi="Times New Roman" w:cs="Times New Roman"/>
          <w:bCs/>
          <w:sz w:val="20"/>
          <w:szCs w:val="20"/>
          <w:lang w:val="fr-FR"/>
        </w:rPr>
        <w:t>Prog</w:t>
      </w:r>
      <w:proofErr w:type="spellEnd"/>
      <w:r w:rsidR="00EC118B" w:rsidRPr="00336933">
        <w:rPr>
          <w:rFonts w:ascii="Times New Roman" w:hAnsi="Times New Roman" w:cs="Times New Roman"/>
          <w:bCs/>
          <w:sz w:val="20"/>
          <w:szCs w:val="20"/>
          <w:lang w:val="fr-FR"/>
        </w:rPr>
        <w:t xml:space="preserve"> </w:t>
      </w:r>
      <w:proofErr w:type="spellStart"/>
      <w:r w:rsidR="00EC118B" w:rsidRPr="00336933">
        <w:rPr>
          <w:rFonts w:ascii="Times New Roman" w:hAnsi="Times New Roman" w:cs="Times New Roman"/>
          <w:bCs/>
          <w:sz w:val="20"/>
          <w:szCs w:val="20"/>
          <w:lang w:val="fr-FR"/>
        </w:rPr>
        <w:t>Urol</w:t>
      </w:r>
      <w:proofErr w:type="spellEnd"/>
      <w:r w:rsidR="00EC118B" w:rsidRPr="00336933">
        <w:rPr>
          <w:rFonts w:ascii="Times New Roman" w:hAnsi="Times New Roman" w:cs="Times New Roman"/>
          <w:bCs/>
          <w:sz w:val="20"/>
          <w:szCs w:val="20"/>
          <w:lang w:val="fr-FR"/>
        </w:rPr>
        <w:t>, 2005</w:t>
      </w:r>
    </w:p>
    <w:p w:rsidR="00EC118B" w:rsidRPr="00336933" w:rsidRDefault="00D5034E" w:rsidP="00EC118B">
      <w:pPr>
        <w:shd w:val="clear" w:color="auto" w:fill="FFFFFF"/>
        <w:outlineLvl w:val="1"/>
        <w:rPr>
          <w:rFonts w:ascii="Times New Roman" w:eastAsia="Times New Roman" w:hAnsi="Times New Roman" w:cs="Times New Roman"/>
          <w:bCs/>
          <w:sz w:val="20"/>
          <w:szCs w:val="20"/>
          <w:lang w:val="fr-FR" w:eastAsia="fr-FR"/>
        </w:rPr>
      </w:pPr>
      <w:bookmarkStart w:id="53" w:name="_Toc348094929"/>
      <w:r w:rsidRPr="00336933">
        <w:rPr>
          <w:rFonts w:ascii="Times New Roman" w:hAnsi="Times New Roman" w:cs="Times New Roman"/>
          <w:sz w:val="20"/>
          <w:szCs w:val="20"/>
          <w:lang w:val="fr-FR"/>
        </w:rPr>
        <w:t xml:space="preserve">- </w:t>
      </w:r>
      <w:r w:rsidR="00B73B05">
        <w:rPr>
          <w:rFonts w:ascii="Times New Roman" w:hAnsi="Times New Roman" w:cs="Times New Roman"/>
          <w:sz w:val="20"/>
          <w:szCs w:val="20"/>
          <w:lang w:val="fr-FR"/>
        </w:rPr>
        <w:t xml:space="preserve"> </w:t>
      </w:r>
      <w:r w:rsidRPr="00336933">
        <w:rPr>
          <w:rFonts w:ascii="Times New Roman" w:eastAsia="Times New Roman" w:hAnsi="Times New Roman" w:cs="Times New Roman"/>
          <w:bCs/>
          <w:iCs/>
          <w:sz w:val="20"/>
          <w:szCs w:val="20"/>
          <w:lang w:val="fr-FR" w:eastAsia="fr-FR"/>
        </w:rPr>
        <w:t xml:space="preserve">Simon P., </w:t>
      </w:r>
      <w:proofErr w:type="spellStart"/>
      <w:r w:rsidRPr="00336933">
        <w:rPr>
          <w:rFonts w:ascii="Times New Roman" w:eastAsia="Times New Roman" w:hAnsi="Times New Roman" w:cs="Times New Roman"/>
          <w:bCs/>
          <w:iCs/>
          <w:sz w:val="20"/>
          <w:szCs w:val="20"/>
          <w:lang w:val="fr-FR" w:eastAsia="fr-FR"/>
        </w:rPr>
        <w:t>Hekmati</w:t>
      </w:r>
      <w:proofErr w:type="spellEnd"/>
      <w:r w:rsidRPr="00336933">
        <w:rPr>
          <w:rFonts w:ascii="Times New Roman" w:eastAsia="Times New Roman" w:hAnsi="Times New Roman" w:cs="Times New Roman"/>
          <w:bCs/>
          <w:iCs/>
          <w:sz w:val="20"/>
          <w:szCs w:val="20"/>
          <w:lang w:val="fr-FR" w:eastAsia="fr-FR"/>
        </w:rPr>
        <w:t xml:space="preserve"> M., </w:t>
      </w:r>
      <w:proofErr w:type="spellStart"/>
      <w:r w:rsidRPr="00336933">
        <w:rPr>
          <w:rFonts w:ascii="Times New Roman" w:eastAsia="Times New Roman" w:hAnsi="Times New Roman" w:cs="Times New Roman"/>
          <w:bCs/>
          <w:iCs/>
          <w:sz w:val="20"/>
          <w:szCs w:val="20"/>
          <w:lang w:val="fr-FR" w:eastAsia="fr-FR"/>
        </w:rPr>
        <w:t>Borenstein</w:t>
      </w:r>
      <w:proofErr w:type="spellEnd"/>
      <w:r w:rsidRPr="00336933">
        <w:rPr>
          <w:rFonts w:ascii="Times New Roman" w:eastAsia="Times New Roman" w:hAnsi="Times New Roman" w:cs="Times New Roman"/>
          <w:bCs/>
          <w:iCs/>
          <w:sz w:val="20"/>
          <w:szCs w:val="20"/>
          <w:lang w:val="fr-FR" w:eastAsia="fr-FR"/>
        </w:rPr>
        <w:t xml:space="preserve"> N., </w:t>
      </w:r>
      <w:proofErr w:type="spellStart"/>
      <w:r w:rsidRPr="00336933">
        <w:rPr>
          <w:rFonts w:ascii="Times New Roman" w:eastAsia="Times New Roman" w:hAnsi="Times New Roman" w:cs="Times New Roman"/>
          <w:bCs/>
          <w:iCs/>
          <w:sz w:val="20"/>
          <w:szCs w:val="20"/>
          <w:lang w:val="fr-FR" w:eastAsia="fr-FR"/>
        </w:rPr>
        <w:t>Maurey</w:t>
      </w:r>
      <w:proofErr w:type="spellEnd"/>
      <w:r w:rsidRPr="00336933">
        <w:rPr>
          <w:rFonts w:ascii="Times New Roman" w:eastAsia="Times New Roman" w:hAnsi="Times New Roman" w:cs="Times New Roman"/>
          <w:bCs/>
          <w:iCs/>
          <w:sz w:val="20"/>
          <w:szCs w:val="20"/>
          <w:lang w:val="fr-FR" w:eastAsia="fr-FR"/>
        </w:rPr>
        <w:t xml:space="preserve"> C., </w:t>
      </w:r>
      <w:proofErr w:type="spellStart"/>
      <w:r w:rsidRPr="00336933">
        <w:rPr>
          <w:rFonts w:ascii="Times New Roman" w:eastAsia="Times New Roman" w:hAnsi="Times New Roman" w:cs="Times New Roman"/>
          <w:bCs/>
          <w:iCs/>
          <w:sz w:val="20"/>
          <w:szCs w:val="20"/>
          <w:lang w:val="fr-FR" w:eastAsia="fr-FR"/>
        </w:rPr>
        <w:t>Fromont</w:t>
      </w:r>
      <w:proofErr w:type="spellEnd"/>
      <w:r w:rsidRPr="00336933">
        <w:rPr>
          <w:rFonts w:ascii="Times New Roman" w:eastAsia="Times New Roman" w:hAnsi="Times New Roman" w:cs="Times New Roman"/>
          <w:bCs/>
          <w:iCs/>
          <w:sz w:val="20"/>
          <w:szCs w:val="20"/>
          <w:lang w:val="fr-FR" w:eastAsia="fr-FR"/>
        </w:rPr>
        <w:t xml:space="preserve"> G., </w:t>
      </w:r>
      <w:proofErr w:type="spellStart"/>
      <w:r w:rsidRPr="00336933">
        <w:rPr>
          <w:rFonts w:ascii="Times New Roman" w:eastAsia="Times New Roman" w:hAnsi="Times New Roman" w:cs="Times New Roman"/>
          <w:bCs/>
          <w:iCs/>
          <w:sz w:val="20"/>
          <w:szCs w:val="20"/>
          <w:lang w:val="fr-FR" w:eastAsia="fr-FR"/>
        </w:rPr>
        <w:t>Behr</w:t>
      </w:r>
      <w:proofErr w:type="spellEnd"/>
      <w:r w:rsidRPr="00336933">
        <w:rPr>
          <w:rFonts w:ascii="Times New Roman" w:eastAsia="Times New Roman" w:hAnsi="Times New Roman" w:cs="Times New Roman"/>
          <w:bCs/>
          <w:iCs/>
          <w:sz w:val="20"/>
          <w:szCs w:val="20"/>
          <w:lang w:val="fr-FR" w:eastAsia="fr-FR"/>
        </w:rPr>
        <w:t xml:space="preserve"> L., Laborde F., </w:t>
      </w:r>
      <w:proofErr w:type="spellStart"/>
      <w:r w:rsidRPr="00336933">
        <w:rPr>
          <w:rFonts w:ascii="Times New Roman" w:eastAsia="Times New Roman" w:hAnsi="Times New Roman" w:cs="Times New Roman"/>
          <w:bCs/>
          <w:iCs/>
          <w:sz w:val="20"/>
          <w:szCs w:val="20"/>
          <w:lang w:val="fr-FR" w:eastAsia="fr-FR"/>
        </w:rPr>
        <w:t>Baumert</w:t>
      </w:r>
      <w:proofErr w:type="spellEnd"/>
      <w:r w:rsidRPr="00336933">
        <w:rPr>
          <w:rFonts w:ascii="Times New Roman" w:eastAsia="Times New Roman" w:hAnsi="Times New Roman" w:cs="Times New Roman"/>
          <w:bCs/>
          <w:iCs/>
          <w:sz w:val="20"/>
          <w:szCs w:val="20"/>
          <w:lang w:val="fr-FR" w:eastAsia="fr-FR"/>
        </w:rPr>
        <w:t xml:space="preserve"> </w:t>
      </w:r>
      <w:proofErr w:type="spellStart"/>
      <w:r w:rsidRPr="00336933">
        <w:rPr>
          <w:rFonts w:ascii="Times New Roman" w:eastAsia="Times New Roman" w:hAnsi="Times New Roman" w:cs="Times New Roman"/>
          <w:bCs/>
          <w:iCs/>
          <w:sz w:val="20"/>
          <w:szCs w:val="20"/>
          <w:lang w:val="fr-FR" w:eastAsia="fr-FR"/>
        </w:rPr>
        <w:t>H.</w:t>
      </w:r>
      <w:r w:rsidR="00EC118B" w:rsidRPr="00336933">
        <w:rPr>
          <w:rFonts w:ascii="Times New Roman" w:eastAsia="Times New Roman" w:hAnsi="Times New Roman" w:cs="Times New Roman"/>
          <w:bCs/>
          <w:sz w:val="20"/>
          <w:szCs w:val="20"/>
          <w:lang w:val="fr-FR" w:eastAsia="fr-FR"/>
        </w:rPr>
        <w:t>Confection</w:t>
      </w:r>
      <w:proofErr w:type="spellEnd"/>
      <w:r w:rsidR="00EC118B" w:rsidRPr="00336933">
        <w:rPr>
          <w:rFonts w:ascii="Times New Roman" w:eastAsia="Times New Roman" w:hAnsi="Times New Roman" w:cs="Times New Roman"/>
          <w:bCs/>
          <w:sz w:val="20"/>
          <w:szCs w:val="20"/>
          <w:lang w:val="fr-FR" w:eastAsia="fr-FR"/>
        </w:rPr>
        <w:t xml:space="preserve"> d’une vessie bio-artificielle utilisant de la sous-muqueuse intestinale de porc.  </w:t>
      </w:r>
      <w:r w:rsidR="00EC118B" w:rsidRPr="00336933">
        <w:rPr>
          <w:rFonts w:ascii="Times New Roman" w:eastAsia="Times New Roman" w:hAnsi="Times New Roman" w:cs="Times New Roman"/>
          <w:bCs/>
          <w:iCs/>
          <w:sz w:val="20"/>
          <w:szCs w:val="20"/>
          <w:lang w:val="fr-FR" w:eastAsia="fr-FR"/>
        </w:rPr>
        <w:t>(Paris)  2005</w:t>
      </w:r>
      <w:bookmarkEnd w:id="53"/>
      <w:r w:rsidR="00EC118B" w:rsidRPr="00336933">
        <w:rPr>
          <w:rFonts w:ascii="Times New Roman" w:eastAsia="Times New Roman" w:hAnsi="Times New Roman" w:cs="Times New Roman"/>
          <w:bCs/>
          <w:sz w:val="20"/>
          <w:szCs w:val="20"/>
          <w:lang w:val="fr-FR" w:eastAsia="fr-FR"/>
        </w:rPr>
        <w:t xml:space="preserve"> </w:t>
      </w:r>
    </w:p>
    <w:p w:rsidR="00336933" w:rsidRPr="00336933" w:rsidRDefault="00336933" w:rsidP="00336933">
      <w:pPr>
        <w:rPr>
          <w:rFonts w:ascii="Times New Roman" w:eastAsia="Times New Roman" w:hAnsi="Times New Roman" w:cs="Times New Roman"/>
          <w:sz w:val="20"/>
          <w:szCs w:val="20"/>
          <w:lang w:val="fr-FR"/>
        </w:rPr>
      </w:pPr>
      <w:r w:rsidRPr="00336933">
        <w:rPr>
          <w:rFonts w:ascii="Times New Roman" w:eastAsia="Times New Roman" w:hAnsi="Times New Roman" w:cs="Times New Roman"/>
          <w:sz w:val="20"/>
          <w:szCs w:val="20"/>
          <w:lang w:val="fr-FR"/>
        </w:rP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http://www.isto.ucl.ac.be/safe/urinair4.htm</w:t>
      </w:r>
    </w:p>
    <w:p w:rsidR="00336933" w:rsidRPr="00336933" w:rsidRDefault="00336933" w:rsidP="00336933">
      <w:pPr>
        <w:rPr>
          <w:rFonts w:ascii="Times New Roman" w:eastAsia="Times New Roman" w:hAnsi="Times New Roman" w:cs="Times New Roman"/>
          <w:sz w:val="20"/>
          <w:szCs w:val="20"/>
          <w:lang w:val="fr-FR"/>
        </w:rPr>
      </w:pPr>
      <w:r w:rsidRPr="00336933">
        <w:rPr>
          <w:rFonts w:ascii="Times New Roman" w:eastAsia="Times New Roman" w:hAnsi="Times New Roman" w:cs="Times New Roman"/>
          <w:sz w:val="20"/>
          <w:szCs w:val="20"/>
          <w:lang w:val="fr-FR"/>
        </w:rP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 xml:space="preserve">Innervation sensitive de la vessie : implications cliniques et thérapeutiques, </w:t>
      </w:r>
      <w:r>
        <w:rPr>
          <w:rFonts w:ascii="Times New Roman" w:eastAsia="Times New Roman" w:hAnsi="Times New Roman" w:cs="Times New Roman"/>
          <w:sz w:val="20"/>
          <w:szCs w:val="20"/>
          <w:lang w:val="fr-FR"/>
        </w:rPr>
        <w:t>Eva COMPERAT, André REITZ, Pierre MOZER</w:t>
      </w:r>
      <w:r w:rsidRPr="00336933">
        <w:rPr>
          <w:rFonts w:ascii="Times New Roman" w:eastAsia="Times New Roman" w:hAnsi="Times New Roman" w:cs="Times New Roman"/>
          <w:sz w:val="20"/>
          <w:szCs w:val="20"/>
          <w:lang w:val="fr-FR"/>
        </w:rPr>
        <w:t xml:space="preserve">, </w:t>
      </w:r>
      <w:r>
        <w:rPr>
          <w:rFonts w:ascii="Times New Roman" w:eastAsia="Times New Roman" w:hAnsi="Times New Roman" w:cs="Times New Roman"/>
          <w:sz w:val="20"/>
          <w:szCs w:val="20"/>
          <w:lang w:val="fr-FR"/>
        </w:rPr>
        <w:t>Gilberte ROBAIN, Pierre DENYS, Emmanuel CHARTIER-KASTLER</w:t>
      </w:r>
      <w:r w:rsidRPr="00336933">
        <w:rPr>
          <w:rFonts w:ascii="Times New Roman" w:eastAsia="Times New Roman" w:hAnsi="Times New Roman" w:cs="Times New Roman"/>
          <w:sz w:val="20"/>
          <w:szCs w:val="20"/>
          <w:lang w:val="fr-FR"/>
        </w:rPr>
        <w:b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http://www.unifr.ch/anatomy/elearningfree/francais/rein/niere14.html#vessie</w:t>
      </w:r>
      <w:r w:rsidRPr="00336933">
        <w:rPr>
          <w:rFonts w:ascii="Times New Roman" w:eastAsia="Times New Roman" w:hAnsi="Times New Roman" w:cs="Times New Roman"/>
          <w:sz w:val="20"/>
          <w:szCs w:val="20"/>
          <w:lang w:val="fr-FR"/>
        </w:rPr>
        <w:b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 xml:space="preserve">Anatomie comparée des mammifères domestiques,  fascicule 2 Splanchnologie, Robert </w:t>
      </w:r>
      <w:proofErr w:type="spellStart"/>
      <w:r w:rsidRPr="00336933">
        <w:rPr>
          <w:rFonts w:ascii="Times New Roman" w:eastAsia="Times New Roman" w:hAnsi="Times New Roman" w:cs="Times New Roman"/>
          <w:sz w:val="20"/>
          <w:szCs w:val="20"/>
          <w:lang w:val="fr-FR"/>
        </w:rPr>
        <w:t>Barone</w:t>
      </w:r>
      <w:proofErr w:type="spellEnd"/>
      <w:r w:rsidRPr="00336933">
        <w:rPr>
          <w:rFonts w:ascii="Times New Roman" w:eastAsia="Times New Roman" w:hAnsi="Times New Roman" w:cs="Times New Roman"/>
          <w:sz w:val="20"/>
          <w:szCs w:val="20"/>
          <w:lang w:val="fr-FR"/>
        </w:rPr>
        <w:t xml:space="preserve">, édition </w:t>
      </w:r>
      <w:proofErr w:type="spellStart"/>
      <w:r w:rsidRPr="00336933">
        <w:rPr>
          <w:rFonts w:ascii="Times New Roman" w:eastAsia="Times New Roman" w:hAnsi="Times New Roman" w:cs="Times New Roman"/>
          <w:sz w:val="20"/>
          <w:szCs w:val="20"/>
          <w:lang w:val="fr-FR"/>
        </w:rPr>
        <w:t>Vigot</w:t>
      </w:r>
      <w:proofErr w:type="spellEnd"/>
      <w:r w:rsidRPr="00336933">
        <w:rPr>
          <w:rFonts w:ascii="Times New Roman" w:eastAsia="Times New Roman" w:hAnsi="Times New Roman" w:cs="Times New Roman"/>
          <w:sz w:val="20"/>
          <w:szCs w:val="20"/>
          <w:lang w:val="fr-FR"/>
        </w:rPr>
        <w:b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 xml:space="preserve">Atlas d'anatomie topographique des animaux domestiques III, Peter </w:t>
      </w:r>
      <w:proofErr w:type="spellStart"/>
      <w:r w:rsidRPr="00336933">
        <w:rPr>
          <w:rFonts w:ascii="Times New Roman" w:eastAsia="Times New Roman" w:hAnsi="Times New Roman" w:cs="Times New Roman"/>
          <w:sz w:val="20"/>
          <w:szCs w:val="20"/>
          <w:lang w:val="fr-FR"/>
        </w:rPr>
        <w:t>Popesko</w:t>
      </w:r>
      <w:proofErr w:type="spellEnd"/>
      <w:r w:rsidRPr="00336933">
        <w:rPr>
          <w:rFonts w:ascii="Times New Roman" w:eastAsia="Times New Roman" w:hAnsi="Times New Roman" w:cs="Times New Roman"/>
          <w:sz w:val="20"/>
          <w:szCs w:val="20"/>
          <w:lang w:val="fr-FR"/>
        </w:rPr>
        <w:t xml:space="preserve">, édition </w:t>
      </w:r>
      <w:proofErr w:type="spellStart"/>
      <w:r w:rsidRPr="00336933">
        <w:rPr>
          <w:rFonts w:ascii="Times New Roman" w:eastAsia="Times New Roman" w:hAnsi="Times New Roman" w:cs="Times New Roman"/>
          <w:sz w:val="20"/>
          <w:szCs w:val="20"/>
          <w:lang w:val="fr-FR"/>
        </w:rPr>
        <w:t>Maloine</w:t>
      </w:r>
      <w:proofErr w:type="spellEnd"/>
      <w:r w:rsidRPr="00336933">
        <w:rPr>
          <w:rFonts w:ascii="Times New Roman" w:eastAsia="Times New Roman" w:hAnsi="Times New Roman" w:cs="Times New Roman"/>
          <w:sz w:val="20"/>
          <w:szCs w:val="20"/>
          <w:lang w:val="fr-FR"/>
        </w:rPr>
        <w:br/>
        <w:t>-</w:t>
      </w:r>
      <w:r w:rsidR="00B73B05">
        <w:rPr>
          <w:rFonts w:ascii="Times New Roman" w:eastAsia="Times New Roman" w:hAnsi="Times New Roman" w:cs="Times New Roman"/>
          <w:sz w:val="20"/>
          <w:szCs w:val="20"/>
          <w:lang w:val="fr-FR"/>
        </w:rPr>
        <w:t xml:space="preserve"> </w:t>
      </w:r>
      <w:r w:rsidRPr="00336933">
        <w:rPr>
          <w:rFonts w:ascii="Times New Roman" w:eastAsia="Times New Roman" w:hAnsi="Times New Roman" w:cs="Times New Roman"/>
          <w:sz w:val="20"/>
          <w:szCs w:val="20"/>
          <w:lang w:val="fr-FR"/>
        </w:rPr>
        <w:t xml:space="preserve">Manuel pratique des maladies du porc, édition la France Agricole, Dr </w:t>
      </w:r>
      <w:proofErr w:type="spellStart"/>
      <w:r w:rsidRPr="00336933">
        <w:rPr>
          <w:rFonts w:ascii="Times New Roman" w:eastAsia="Times New Roman" w:hAnsi="Times New Roman" w:cs="Times New Roman"/>
          <w:sz w:val="20"/>
          <w:szCs w:val="20"/>
          <w:lang w:val="fr-FR"/>
        </w:rPr>
        <w:t>méd.vét</w:t>
      </w:r>
      <w:proofErr w:type="spellEnd"/>
      <w:r w:rsidRPr="00336933">
        <w:rPr>
          <w:rFonts w:ascii="Times New Roman" w:eastAsia="Times New Roman" w:hAnsi="Times New Roman" w:cs="Times New Roman"/>
          <w:sz w:val="20"/>
          <w:szCs w:val="20"/>
          <w:lang w:val="fr-FR"/>
        </w:rPr>
        <w:t>. Karl-Otto Eich </w:t>
      </w:r>
    </w:p>
    <w:p w:rsidR="00336933" w:rsidRPr="00D5034E" w:rsidRDefault="00336933" w:rsidP="00EC118B">
      <w:pPr>
        <w:shd w:val="clear" w:color="auto" w:fill="FFFFFF"/>
        <w:outlineLvl w:val="1"/>
        <w:rPr>
          <w:rFonts w:ascii="Times New Roman" w:eastAsia="Times New Roman" w:hAnsi="Times New Roman" w:cs="Times New Roman"/>
          <w:bCs/>
          <w:sz w:val="20"/>
          <w:szCs w:val="20"/>
          <w:lang w:val="fr-FR" w:eastAsia="fr-FR"/>
        </w:rPr>
      </w:pPr>
    </w:p>
    <w:p w:rsidR="0084188E" w:rsidRPr="00EC118B" w:rsidRDefault="0084188E" w:rsidP="0084188E">
      <w:pPr>
        <w:rPr>
          <w:rFonts w:ascii="Times New Roman" w:hAnsi="Times New Roman" w:cs="Times New Roman"/>
          <w:sz w:val="20"/>
          <w:szCs w:val="20"/>
          <w:lang w:val="fr-FR"/>
        </w:rPr>
      </w:pPr>
    </w:p>
    <w:p w:rsidR="0084188E" w:rsidRPr="00EC118B" w:rsidRDefault="0084188E">
      <w:pPr>
        <w:rPr>
          <w:rFonts w:ascii="Times New Roman" w:hAnsi="Times New Roman" w:cs="Times New Roman"/>
          <w:sz w:val="20"/>
          <w:szCs w:val="20"/>
          <w:lang w:val="fr-FR"/>
        </w:rPr>
      </w:pPr>
    </w:p>
    <w:sectPr w:rsidR="0084188E" w:rsidRPr="00EC118B" w:rsidSect="00133DB4">
      <w:footerReference w:type="default" r:id="rId28"/>
      <w:footerReference w:type="first" r:id="rId29"/>
      <w:pgSz w:w="12240" w:h="15840"/>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0D8" w:rsidRDefault="007740D8" w:rsidP="00982BEB">
      <w:r>
        <w:separator/>
      </w:r>
    </w:p>
  </w:endnote>
  <w:endnote w:type="continuationSeparator" w:id="0">
    <w:p w:rsidR="007740D8" w:rsidRDefault="007740D8" w:rsidP="00982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5049380"/>
      <w:docPartObj>
        <w:docPartGallery w:val="Page Numbers (Bottom of Page)"/>
        <w:docPartUnique/>
      </w:docPartObj>
    </w:sdtPr>
    <w:sdtEndPr/>
    <w:sdtContent>
      <w:p w:rsidR="009B1815" w:rsidRDefault="009B1815">
        <w:pPr>
          <w:pStyle w:val="Pieddepage"/>
          <w:jc w:val="right"/>
        </w:pPr>
        <w:r>
          <w:fldChar w:fldCharType="begin"/>
        </w:r>
        <w:r>
          <w:instrText>PAGE   \* MERGEFORMAT</w:instrText>
        </w:r>
        <w:r>
          <w:fldChar w:fldCharType="separate"/>
        </w:r>
        <w:r w:rsidR="005248B1" w:rsidRPr="005248B1">
          <w:rPr>
            <w:noProof/>
            <w:lang w:val="fr-FR"/>
          </w:rPr>
          <w:t>4</w:t>
        </w:r>
        <w:r>
          <w:fldChar w:fldCharType="end"/>
        </w:r>
      </w:p>
    </w:sdtContent>
  </w:sdt>
  <w:p w:rsidR="009B1815" w:rsidRPr="00982BEB" w:rsidRDefault="009B1815">
    <w:pPr>
      <w:pStyle w:val="Pieddepage"/>
      <w:rPr>
        <w:lang w:val="fr-FR"/>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599014"/>
      <w:docPartObj>
        <w:docPartGallery w:val="Page Numbers (Bottom of Page)"/>
        <w:docPartUnique/>
      </w:docPartObj>
    </w:sdtPr>
    <w:sdtEndPr/>
    <w:sdtContent>
      <w:p w:rsidR="009B1815" w:rsidRDefault="009B1815">
        <w:pPr>
          <w:pStyle w:val="Pieddepage"/>
          <w:jc w:val="right"/>
        </w:pPr>
        <w:r>
          <w:fldChar w:fldCharType="begin"/>
        </w:r>
        <w:r>
          <w:instrText>PAGE   \* MERGEFORMAT</w:instrText>
        </w:r>
        <w:r>
          <w:fldChar w:fldCharType="separate"/>
        </w:r>
        <w:r w:rsidR="005248B1" w:rsidRPr="005248B1">
          <w:rPr>
            <w:noProof/>
            <w:lang w:val="fr-FR"/>
          </w:rPr>
          <w:t>1</w:t>
        </w:r>
        <w:r>
          <w:fldChar w:fldCharType="end"/>
        </w:r>
      </w:p>
    </w:sdtContent>
  </w:sdt>
  <w:p w:rsidR="009B1815" w:rsidRPr="00EC118B" w:rsidRDefault="009B1815" w:rsidP="00EC118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0D8" w:rsidRDefault="007740D8" w:rsidP="00982BEB">
      <w:r>
        <w:separator/>
      </w:r>
    </w:p>
  </w:footnote>
  <w:footnote w:type="continuationSeparator" w:id="0">
    <w:p w:rsidR="007740D8" w:rsidRDefault="007740D8" w:rsidP="00982BE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6B7F"/>
    <w:multiLevelType w:val="hybridMultilevel"/>
    <w:tmpl w:val="5EAAF9F2"/>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C401788"/>
    <w:multiLevelType w:val="hybridMultilevel"/>
    <w:tmpl w:val="EB282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574449"/>
    <w:multiLevelType w:val="hybridMultilevel"/>
    <w:tmpl w:val="D32AA58A"/>
    <w:lvl w:ilvl="0" w:tplc="C0AC0A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D190764"/>
    <w:multiLevelType w:val="hybridMultilevel"/>
    <w:tmpl w:val="4AB8D004"/>
    <w:lvl w:ilvl="0" w:tplc="7542EE4A">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264C7D8D"/>
    <w:multiLevelType w:val="hybridMultilevel"/>
    <w:tmpl w:val="3A30D38A"/>
    <w:lvl w:ilvl="0" w:tplc="040C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D5676E"/>
    <w:multiLevelType w:val="multilevel"/>
    <w:tmpl w:val="8478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6F74E8"/>
    <w:multiLevelType w:val="hybridMultilevel"/>
    <w:tmpl w:val="543ABC54"/>
    <w:lvl w:ilvl="0" w:tplc="B69ABCD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415340"/>
    <w:multiLevelType w:val="hybridMultilevel"/>
    <w:tmpl w:val="AA6EA9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nsid w:val="4353123A"/>
    <w:multiLevelType w:val="hybridMultilevel"/>
    <w:tmpl w:val="6306418C"/>
    <w:lvl w:ilvl="0" w:tplc="9FD64FE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nsid w:val="45812AC2"/>
    <w:multiLevelType w:val="hybridMultilevel"/>
    <w:tmpl w:val="10C6C25E"/>
    <w:lvl w:ilvl="0" w:tplc="48FAF0FC">
      <w:start w:val="1"/>
      <w:numFmt w:val="upperRoman"/>
      <w:lvlText w:val="%1."/>
      <w:lvlJc w:val="left"/>
      <w:pPr>
        <w:ind w:left="1080" w:hanging="720"/>
      </w:pPr>
      <w:rPr>
        <w:rFonts w:hint="default"/>
        <w:b/>
        <w:color w:val="CC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195B23"/>
    <w:multiLevelType w:val="hybridMultilevel"/>
    <w:tmpl w:val="8814F48A"/>
    <w:lvl w:ilvl="0" w:tplc="E8E403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6501592"/>
    <w:multiLevelType w:val="hybridMultilevel"/>
    <w:tmpl w:val="B6325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BD2405A"/>
    <w:multiLevelType w:val="hybridMultilevel"/>
    <w:tmpl w:val="85C0A84A"/>
    <w:lvl w:ilvl="0" w:tplc="CACA46B2">
      <w:start w:val="1"/>
      <w:numFmt w:val="lowerLetter"/>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13">
    <w:nsid w:val="610556FA"/>
    <w:multiLevelType w:val="hybridMultilevel"/>
    <w:tmpl w:val="66206B62"/>
    <w:lvl w:ilvl="0" w:tplc="263C51D0">
      <w:start w:val="1"/>
      <w:numFmt w:val="lowerLetter"/>
      <w:lvlText w:val="%1."/>
      <w:lvlJc w:val="left"/>
      <w:pPr>
        <w:ind w:left="720" w:hanging="360"/>
      </w:pPr>
      <w:rPr>
        <w:rFonts w:hint="default"/>
        <w:b/>
        <w:color w:val="CC33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1A47A7"/>
    <w:multiLevelType w:val="hybridMultilevel"/>
    <w:tmpl w:val="416E9884"/>
    <w:lvl w:ilvl="0" w:tplc="040C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5"/>
  </w:num>
  <w:num w:numId="5">
    <w:abstractNumId w:val="6"/>
  </w:num>
  <w:num w:numId="6">
    <w:abstractNumId w:val="3"/>
  </w:num>
  <w:num w:numId="7">
    <w:abstractNumId w:val="8"/>
  </w:num>
  <w:num w:numId="8">
    <w:abstractNumId w:val="14"/>
  </w:num>
  <w:num w:numId="9">
    <w:abstractNumId w:val="12"/>
  </w:num>
  <w:num w:numId="10">
    <w:abstractNumId w:val="7"/>
  </w:num>
  <w:num w:numId="11">
    <w:abstractNumId w:val="0"/>
  </w:num>
  <w:num w:numId="12">
    <w:abstractNumId w:val="4"/>
  </w:num>
  <w:num w:numId="13">
    <w:abstractNumId w:val="1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9D1"/>
    <w:rsid w:val="00001144"/>
    <w:rsid w:val="0003634C"/>
    <w:rsid w:val="000739E4"/>
    <w:rsid w:val="000B68F8"/>
    <w:rsid w:val="000D61BA"/>
    <w:rsid w:val="00102222"/>
    <w:rsid w:val="00111FED"/>
    <w:rsid w:val="00113AA8"/>
    <w:rsid w:val="00133DB4"/>
    <w:rsid w:val="001679FC"/>
    <w:rsid w:val="00172901"/>
    <w:rsid w:val="00180958"/>
    <w:rsid w:val="002114D1"/>
    <w:rsid w:val="002343E5"/>
    <w:rsid w:val="0025740C"/>
    <w:rsid w:val="0029529B"/>
    <w:rsid w:val="00295F86"/>
    <w:rsid w:val="002C5675"/>
    <w:rsid w:val="00304544"/>
    <w:rsid w:val="00317C7E"/>
    <w:rsid w:val="0032186D"/>
    <w:rsid w:val="00336933"/>
    <w:rsid w:val="00360A0D"/>
    <w:rsid w:val="003742E5"/>
    <w:rsid w:val="0039668A"/>
    <w:rsid w:val="003E39D1"/>
    <w:rsid w:val="00405D7B"/>
    <w:rsid w:val="004203CF"/>
    <w:rsid w:val="00430C14"/>
    <w:rsid w:val="004451D7"/>
    <w:rsid w:val="004B1071"/>
    <w:rsid w:val="00501EEA"/>
    <w:rsid w:val="005248B1"/>
    <w:rsid w:val="005623CC"/>
    <w:rsid w:val="005705BC"/>
    <w:rsid w:val="00590417"/>
    <w:rsid w:val="00591AE7"/>
    <w:rsid w:val="005A7651"/>
    <w:rsid w:val="005B14CC"/>
    <w:rsid w:val="005B2E34"/>
    <w:rsid w:val="005D35B4"/>
    <w:rsid w:val="006031D7"/>
    <w:rsid w:val="00611675"/>
    <w:rsid w:val="00633393"/>
    <w:rsid w:val="00651DD8"/>
    <w:rsid w:val="006603AB"/>
    <w:rsid w:val="006654D7"/>
    <w:rsid w:val="00690A0C"/>
    <w:rsid w:val="006B032E"/>
    <w:rsid w:val="006E7114"/>
    <w:rsid w:val="006F7A4F"/>
    <w:rsid w:val="0072411B"/>
    <w:rsid w:val="007740D8"/>
    <w:rsid w:val="00777B97"/>
    <w:rsid w:val="007E6A2F"/>
    <w:rsid w:val="007F3A96"/>
    <w:rsid w:val="008151E1"/>
    <w:rsid w:val="0084188E"/>
    <w:rsid w:val="008778E1"/>
    <w:rsid w:val="00882A39"/>
    <w:rsid w:val="00897CCE"/>
    <w:rsid w:val="008A1C51"/>
    <w:rsid w:val="008A3C72"/>
    <w:rsid w:val="008B68FF"/>
    <w:rsid w:val="008C63DC"/>
    <w:rsid w:val="0093060B"/>
    <w:rsid w:val="0094285D"/>
    <w:rsid w:val="009759BB"/>
    <w:rsid w:val="00982BEB"/>
    <w:rsid w:val="009A3699"/>
    <w:rsid w:val="009B1815"/>
    <w:rsid w:val="00A37C6D"/>
    <w:rsid w:val="00A37ED2"/>
    <w:rsid w:val="00A7771A"/>
    <w:rsid w:val="00A85FF2"/>
    <w:rsid w:val="00AE4757"/>
    <w:rsid w:val="00AE6427"/>
    <w:rsid w:val="00B24C38"/>
    <w:rsid w:val="00B26B15"/>
    <w:rsid w:val="00B67A1E"/>
    <w:rsid w:val="00B73B05"/>
    <w:rsid w:val="00BB0226"/>
    <w:rsid w:val="00BB2A8E"/>
    <w:rsid w:val="00BC3625"/>
    <w:rsid w:val="00BE0185"/>
    <w:rsid w:val="00C02968"/>
    <w:rsid w:val="00C3302A"/>
    <w:rsid w:val="00C75094"/>
    <w:rsid w:val="00C774FB"/>
    <w:rsid w:val="00CA1B4C"/>
    <w:rsid w:val="00CA75F7"/>
    <w:rsid w:val="00CB0B2B"/>
    <w:rsid w:val="00CB4C36"/>
    <w:rsid w:val="00CC7905"/>
    <w:rsid w:val="00CE1126"/>
    <w:rsid w:val="00D16FFE"/>
    <w:rsid w:val="00D5034E"/>
    <w:rsid w:val="00D53426"/>
    <w:rsid w:val="00D60621"/>
    <w:rsid w:val="00D64C94"/>
    <w:rsid w:val="00D6657A"/>
    <w:rsid w:val="00DA4BFA"/>
    <w:rsid w:val="00DD4AB1"/>
    <w:rsid w:val="00E10FCD"/>
    <w:rsid w:val="00E266E7"/>
    <w:rsid w:val="00E4730B"/>
    <w:rsid w:val="00EA2BB1"/>
    <w:rsid w:val="00EC118B"/>
    <w:rsid w:val="00ED670C"/>
    <w:rsid w:val="00F33518"/>
    <w:rsid w:val="00FC6D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E47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74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26B1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39D1"/>
    <w:rPr>
      <w:rFonts w:ascii="Tahoma" w:hAnsi="Tahoma" w:cs="Tahoma"/>
      <w:sz w:val="16"/>
      <w:szCs w:val="16"/>
    </w:rPr>
  </w:style>
  <w:style w:type="character" w:customStyle="1" w:styleId="TextedebullesCar">
    <w:name w:val="Texte de bulles Car"/>
    <w:basedOn w:val="Policepardfaut"/>
    <w:link w:val="Textedebulles"/>
    <w:uiPriority w:val="99"/>
    <w:semiHidden/>
    <w:rsid w:val="003E39D1"/>
    <w:rPr>
      <w:rFonts w:ascii="Tahoma" w:hAnsi="Tahoma" w:cs="Tahoma"/>
      <w:sz w:val="16"/>
      <w:szCs w:val="16"/>
    </w:rPr>
  </w:style>
  <w:style w:type="paragraph" w:customStyle="1" w:styleId="Default">
    <w:name w:val="Default"/>
    <w:rsid w:val="006B032E"/>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590417"/>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90417"/>
    <w:rPr>
      <w:color w:val="0000FF"/>
      <w:u w:val="single"/>
    </w:rPr>
  </w:style>
  <w:style w:type="paragraph" w:styleId="Paragraphedeliste">
    <w:name w:val="List Paragraph"/>
    <w:basedOn w:val="Normal"/>
    <w:uiPriority w:val="34"/>
    <w:qFormat/>
    <w:rsid w:val="00590417"/>
    <w:pPr>
      <w:ind w:left="720"/>
      <w:contextualSpacing/>
    </w:pPr>
  </w:style>
  <w:style w:type="character" w:styleId="lev">
    <w:name w:val="Strong"/>
    <w:basedOn w:val="Policepardfaut"/>
    <w:uiPriority w:val="22"/>
    <w:qFormat/>
    <w:rsid w:val="006F7A4F"/>
    <w:rPr>
      <w:b/>
      <w:bCs/>
    </w:rPr>
  </w:style>
  <w:style w:type="paragraph" w:styleId="Sansinterligne">
    <w:name w:val="No Spacing"/>
    <w:link w:val="SansinterligneCar"/>
    <w:uiPriority w:val="1"/>
    <w:qFormat/>
    <w:rsid w:val="00690A0C"/>
    <w:rPr>
      <w:rFonts w:eastAsiaTheme="minorEastAsia"/>
    </w:rPr>
  </w:style>
  <w:style w:type="character" w:customStyle="1" w:styleId="SansinterligneCar">
    <w:name w:val="Sans interligne Car"/>
    <w:basedOn w:val="Policepardfaut"/>
    <w:link w:val="Sansinterligne"/>
    <w:uiPriority w:val="1"/>
    <w:rsid w:val="00690A0C"/>
    <w:rPr>
      <w:rFonts w:eastAsiaTheme="minorEastAsia"/>
    </w:rPr>
  </w:style>
  <w:style w:type="table" w:styleId="Grille">
    <w:name w:val="Table Grid"/>
    <w:basedOn w:val="TableauNormal"/>
    <w:uiPriority w:val="59"/>
    <w:rsid w:val="00CA1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AE475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AE4757"/>
    <w:pPr>
      <w:spacing w:line="276" w:lineRule="auto"/>
      <w:outlineLvl w:val="9"/>
    </w:pPr>
  </w:style>
  <w:style w:type="paragraph" w:styleId="TM2">
    <w:name w:val="toc 2"/>
    <w:basedOn w:val="Normal"/>
    <w:next w:val="Normal"/>
    <w:autoRedefine/>
    <w:uiPriority w:val="39"/>
    <w:unhideWhenUsed/>
    <w:qFormat/>
    <w:rsid w:val="00AE4757"/>
    <w:pPr>
      <w:spacing w:after="100" w:line="276" w:lineRule="auto"/>
      <w:ind w:left="220"/>
    </w:pPr>
    <w:rPr>
      <w:rFonts w:eastAsiaTheme="minorEastAsia"/>
    </w:rPr>
  </w:style>
  <w:style w:type="paragraph" w:styleId="TM1">
    <w:name w:val="toc 1"/>
    <w:basedOn w:val="Normal"/>
    <w:next w:val="Normal"/>
    <w:autoRedefine/>
    <w:uiPriority w:val="39"/>
    <w:unhideWhenUsed/>
    <w:qFormat/>
    <w:rsid w:val="00AE4757"/>
    <w:pPr>
      <w:spacing w:after="100" w:line="276" w:lineRule="auto"/>
    </w:pPr>
    <w:rPr>
      <w:rFonts w:eastAsiaTheme="minorEastAsia"/>
    </w:rPr>
  </w:style>
  <w:style w:type="paragraph" w:styleId="TM3">
    <w:name w:val="toc 3"/>
    <w:basedOn w:val="Normal"/>
    <w:next w:val="Normal"/>
    <w:autoRedefine/>
    <w:uiPriority w:val="39"/>
    <w:unhideWhenUsed/>
    <w:qFormat/>
    <w:rsid w:val="00AE4757"/>
    <w:pPr>
      <w:spacing w:after="100" w:line="276" w:lineRule="auto"/>
      <w:ind w:left="440"/>
    </w:pPr>
    <w:rPr>
      <w:rFonts w:eastAsiaTheme="minorEastAsia"/>
    </w:rPr>
  </w:style>
  <w:style w:type="character" w:styleId="SiteHTML">
    <w:name w:val="HTML Cite"/>
    <w:basedOn w:val="Policepardfaut"/>
    <w:uiPriority w:val="99"/>
    <w:semiHidden/>
    <w:unhideWhenUsed/>
    <w:rsid w:val="0084188E"/>
    <w:rPr>
      <w:i/>
      <w:iCs/>
    </w:rPr>
  </w:style>
  <w:style w:type="paragraph" w:styleId="En-tte">
    <w:name w:val="header"/>
    <w:basedOn w:val="Normal"/>
    <w:link w:val="En-tteCar"/>
    <w:uiPriority w:val="99"/>
    <w:unhideWhenUsed/>
    <w:rsid w:val="00982BEB"/>
    <w:pPr>
      <w:tabs>
        <w:tab w:val="center" w:pos="4703"/>
        <w:tab w:val="right" w:pos="9406"/>
      </w:tabs>
    </w:pPr>
  </w:style>
  <w:style w:type="character" w:customStyle="1" w:styleId="En-tteCar">
    <w:name w:val="En-tête Car"/>
    <w:basedOn w:val="Policepardfaut"/>
    <w:link w:val="En-tte"/>
    <w:uiPriority w:val="99"/>
    <w:rsid w:val="00982BEB"/>
  </w:style>
  <w:style w:type="paragraph" w:styleId="Pieddepage">
    <w:name w:val="footer"/>
    <w:basedOn w:val="Normal"/>
    <w:link w:val="PieddepageCar"/>
    <w:uiPriority w:val="99"/>
    <w:unhideWhenUsed/>
    <w:rsid w:val="00982BEB"/>
    <w:pPr>
      <w:tabs>
        <w:tab w:val="center" w:pos="4703"/>
        <w:tab w:val="right" w:pos="9406"/>
      </w:tabs>
    </w:pPr>
  </w:style>
  <w:style w:type="character" w:customStyle="1" w:styleId="PieddepageCar">
    <w:name w:val="Pied de page Car"/>
    <w:basedOn w:val="Policepardfaut"/>
    <w:link w:val="Pieddepage"/>
    <w:uiPriority w:val="99"/>
    <w:rsid w:val="00982BEB"/>
  </w:style>
  <w:style w:type="character" w:customStyle="1" w:styleId="Titre3Car">
    <w:name w:val="Titre 3 Car"/>
    <w:basedOn w:val="Policepardfaut"/>
    <w:link w:val="Titre3"/>
    <w:uiPriority w:val="9"/>
    <w:rsid w:val="00B26B15"/>
    <w:rPr>
      <w:rFonts w:asciiTheme="majorHAnsi" w:eastAsiaTheme="majorEastAsia" w:hAnsiTheme="majorHAnsi" w:cstheme="majorBidi"/>
      <w:b/>
      <w:bCs/>
      <w:color w:val="4F81BD" w:themeColor="accent1"/>
    </w:rPr>
  </w:style>
  <w:style w:type="paragraph" w:customStyle="1" w:styleId="ecxmsolistparagraph">
    <w:name w:val="ecxmsolistparagraph"/>
    <w:basedOn w:val="Normal"/>
    <w:rsid w:val="00EC118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C118B"/>
  </w:style>
  <w:style w:type="character" w:customStyle="1" w:styleId="tx-axdocdb-pi1-searched-word">
    <w:name w:val="tx-axdocdb-pi1-searched-word"/>
    <w:basedOn w:val="Policepardfaut"/>
    <w:rsid w:val="00EC118B"/>
  </w:style>
  <w:style w:type="character" w:customStyle="1" w:styleId="Titre2Car">
    <w:name w:val="Titre 2 Car"/>
    <w:basedOn w:val="Policepardfaut"/>
    <w:link w:val="Titre2"/>
    <w:uiPriority w:val="9"/>
    <w:semiHidden/>
    <w:rsid w:val="00C774FB"/>
    <w:rPr>
      <w:rFonts w:asciiTheme="majorHAnsi" w:eastAsiaTheme="majorEastAsia" w:hAnsiTheme="majorHAnsi" w:cstheme="majorBidi"/>
      <w:b/>
      <w:bCs/>
      <w:color w:val="4F81BD" w:themeColor="accent1"/>
      <w:sz w:val="26"/>
      <w:szCs w:val="26"/>
    </w:rPr>
  </w:style>
  <w:style w:type="character" w:customStyle="1" w:styleId="ecxapple-style-span">
    <w:name w:val="ecxapple-style-span"/>
    <w:basedOn w:val="Policepardfaut"/>
    <w:rsid w:val="003369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E475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74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26B1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39D1"/>
    <w:rPr>
      <w:rFonts w:ascii="Tahoma" w:hAnsi="Tahoma" w:cs="Tahoma"/>
      <w:sz w:val="16"/>
      <w:szCs w:val="16"/>
    </w:rPr>
  </w:style>
  <w:style w:type="character" w:customStyle="1" w:styleId="TextedebullesCar">
    <w:name w:val="Texte de bulles Car"/>
    <w:basedOn w:val="Policepardfaut"/>
    <w:link w:val="Textedebulles"/>
    <w:uiPriority w:val="99"/>
    <w:semiHidden/>
    <w:rsid w:val="003E39D1"/>
    <w:rPr>
      <w:rFonts w:ascii="Tahoma" w:hAnsi="Tahoma" w:cs="Tahoma"/>
      <w:sz w:val="16"/>
      <w:szCs w:val="16"/>
    </w:rPr>
  </w:style>
  <w:style w:type="paragraph" w:customStyle="1" w:styleId="Default">
    <w:name w:val="Default"/>
    <w:rsid w:val="006B032E"/>
    <w:pPr>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590417"/>
    <w:pPr>
      <w:spacing w:before="100" w:beforeAutospacing="1" w:after="100" w:afterAutospacing="1"/>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90417"/>
    <w:rPr>
      <w:color w:val="0000FF"/>
      <w:u w:val="single"/>
    </w:rPr>
  </w:style>
  <w:style w:type="paragraph" w:styleId="Paragraphedeliste">
    <w:name w:val="List Paragraph"/>
    <w:basedOn w:val="Normal"/>
    <w:uiPriority w:val="34"/>
    <w:qFormat/>
    <w:rsid w:val="00590417"/>
    <w:pPr>
      <w:ind w:left="720"/>
      <w:contextualSpacing/>
    </w:pPr>
  </w:style>
  <w:style w:type="character" w:styleId="lev">
    <w:name w:val="Strong"/>
    <w:basedOn w:val="Policepardfaut"/>
    <w:uiPriority w:val="22"/>
    <w:qFormat/>
    <w:rsid w:val="006F7A4F"/>
    <w:rPr>
      <w:b/>
      <w:bCs/>
    </w:rPr>
  </w:style>
  <w:style w:type="paragraph" w:styleId="Sansinterligne">
    <w:name w:val="No Spacing"/>
    <w:link w:val="SansinterligneCar"/>
    <w:uiPriority w:val="1"/>
    <w:qFormat/>
    <w:rsid w:val="00690A0C"/>
    <w:rPr>
      <w:rFonts w:eastAsiaTheme="minorEastAsia"/>
    </w:rPr>
  </w:style>
  <w:style w:type="character" w:customStyle="1" w:styleId="SansinterligneCar">
    <w:name w:val="Sans interligne Car"/>
    <w:basedOn w:val="Policepardfaut"/>
    <w:link w:val="Sansinterligne"/>
    <w:uiPriority w:val="1"/>
    <w:rsid w:val="00690A0C"/>
    <w:rPr>
      <w:rFonts w:eastAsiaTheme="minorEastAsia"/>
    </w:rPr>
  </w:style>
  <w:style w:type="table" w:styleId="Grille">
    <w:name w:val="Table Grid"/>
    <w:basedOn w:val="TableauNormal"/>
    <w:uiPriority w:val="59"/>
    <w:rsid w:val="00CA1B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AE475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AE4757"/>
    <w:pPr>
      <w:spacing w:line="276" w:lineRule="auto"/>
      <w:outlineLvl w:val="9"/>
    </w:pPr>
  </w:style>
  <w:style w:type="paragraph" w:styleId="TM2">
    <w:name w:val="toc 2"/>
    <w:basedOn w:val="Normal"/>
    <w:next w:val="Normal"/>
    <w:autoRedefine/>
    <w:uiPriority w:val="39"/>
    <w:unhideWhenUsed/>
    <w:qFormat/>
    <w:rsid w:val="00AE4757"/>
    <w:pPr>
      <w:spacing w:after="100" w:line="276" w:lineRule="auto"/>
      <w:ind w:left="220"/>
    </w:pPr>
    <w:rPr>
      <w:rFonts w:eastAsiaTheme="minorEastAsia"/>
    </w:rPr>
  </w:style>
  <w:style w:type="paragraph" w:styleId="TM1">
    <w:name w:val="toc 1"/>
    <w:basedOn w:val="Normal"/>
    <w:next w:val="Normal"/>
    <w:autoRedefine/>
    <w:uiPriority w:val="39"/>
    <w:unhideWhenUsed/>
    <w:qFormat/>
    <w:rsid w:val="00AE4757"/>
    <w:pPr>
      <w:spacing w:after="100" w:line="276" w:lineRule="auto"/>
    </w:pPr>
    <w:rPr>
      <w:rFonts w:eastAsiaTheme="minorEastAsia"/>
    </w:rPr>
  </w:style>
  <w:style w:type="paragraph" w:styleId="TM3">
    <w:name w:val="toc 3"/>
    <w:basedOn w:val="Normal"/>
    <w:next w:val="Normal"/>
    <w:autoRedefine/>
    <w:uiPriority w:val="39"/>
    <w:unhideWhenUsed/>
    <w:qFormat/>
    <w:rsid w:val="00AE4757"/>
    <w:pPr>
      <w:spacing w:after="100" w:line="276" w:lineRule="auto"/>
      <w:ind w:left="440"/>
    </w:pPr>
    <w:rPr>
      <w:rFonts w:eastAsiaTheme="minorEastAsia"/>
    </w:rPr>
  </w:style>
  <w:style w:type="character" w:styleId="SiteHTML">
    <w:name w:val="HTML Cite"/>
    <w:basedOn w:val="Policepardfaut"/>
    <w:uiPriority w:val="99"/>
    <w:semiHidden/>
    <w:unhideWhenUsed/>
    <w:rsid w:val="0084188E"/>
    <w:rPr>
      <w:i/>
      <w:iCs/>
    </w:rPr>
  </w:style>
  <w:style w:type="paragraph" w:styleId="En-tte">
    <w:name w:val="header"/>
    <w:basedOn w:val="Normal"/>
    <w:link w:val="En-tteCar"/>
    <w:uiPriority w:val="99"/>
    <w:unhideWhenUsed/>
    <w:rsid w:val="00982BEB"/>
    <w:pPr>
      <w:tabs>
        <w:tab w:val="center" w:pos="4703"/>
        <w:tab w:val="right" w:pos="9406"/>
      </w:tabs>
    </w:pPr>
  </w:style>
  <w:style w:type="character" w:customStyle="1" w:styleId="En-tteCar">
    <w:name w:val="En-tête Car"/>
    <w:basedOn w:val="Policepardfaut"/>
    <w:link w:val="En-tte"/>
    <w:uiPriority w:val="99"/>
    <w:rsid w:val="00982BEB"/>
  </w:style>
  <w:style w:type="paragraph" w:styleId="Pieddepage">
    <w:name w:val="footer"/>
    <w:basedOn w:val="Normal"/>
    <w:link w:val="PieddepageCar"/>
    <w:uiPriority w:val="99"/>
    <w:unhideWhenUsed/>
    <w:rsid w:val="00982BEB"/>
    <w:pPr>
      <w:tabs>
        <w:tab w:val="center" w:pos="4703"/>
        <w:tab w:val="right" w:pos="9406"/>
      </w:tabs>
    </w:pPr>
  </w:style>
  <w:style w:type="character" w:customStyle="1" w:styleId="PieddepageCar">
    <w:name w:val="Pied de page Car"/>
    <w:basedOn w:val="Policepardfaut"/>
    <w:link w:val="Pieddepage"/>
    <w:uiPriority w:val="99"/>
    <w:rsid w:val="00982BEB"/>
  </w:style>
  <w:style w:type="character" w:customStyle="1" w:styleId="Titre3Car">
    <w:name w:val="Titre 3 Car"/>
    <w:basedOn w:val="Policepardfaut"/>
    <w:link w:val="Titre3"/>
    <w:uiPriority w:val="9"/>
    <w:rsid w:val="00B26B15"/>
    <w:rPr>
      <w:rFonts w:asciiTheme="majorHAnsi" w:eastAsiaTheme="majorEastAsia" w:hAnsiTheme="majorHAnsi" w:cstheme="majorBidi"/>
      <w:b/>
      <w:bCs/>
      <w:color w:val="4F81BD" w:themeColor="accent1"/>
    </w:rPr>
  </w:style>
  <w:style w:type="paragraph" w:customStyle="1" w:styleId="ecxmsolistparagraph">
    <w:name w:val="ecxmsolistparagraph"/>
    <w:basedOn w:val="Normal"/>
    <w:rsid w:val="00EC118B"/>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C118B"/>
  </w:style>
  <w:style w:type="character" w:customStyle="1" w:styleId="tx-axdocdb-pi1-searched-word">
    <w:name w:val="tx-axdocdb-pi1-searched-word"/>
    <w:basedOn w:val="Policepardfaut"/>
    <w:rsid w:val="00EC118B"/>
  </w:style>
  <w:style w:type="character" w:customStyle="1" w:styleId="Titre2Car">
    <w:name w:val="Titre 2 Car"/>
    <w:basedOn w:val="Policepardfaut"/>
    <w:link w:val="Titre2"/>
    <w:uiPriority w:val="9"/>
    <w:semiHidden/>
    <w:rsid w:val="00C774FB"/>
    <w:rPr>
      <w:rFonts w:asciiTheme="majorHAnsi" w:eastAsiaTheme="majorEastAsia" w:hAnsiTheme="majorHAnsi" w:cstheme="majorBidi"/>
      <w:b/>
      <w:bCs/>
      <w:color w:val="4F81BD" w:themeColor="accent1"/>
      <w:sz w:val="26"/>
      <w:szCs w:val="26"/>
    </w:rPr>
  </w:style>
  <w:style w:type="character" w:customStyle="1" w:styleId="ecxapple-style-span">
    <w:name w:val="ecxapple-style-span"/>
    <w:basedOn w:val="Policepardfaut"/>
    <w:rsid w:val="00336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893354">
      <w:bodyDiv w:val="1"/>
      <w:marLeft w:val="0"/>
      <w:marRight w:val="0"/>
      <w:marTop w:val="0"/>
      <w:marBottom w:val="0"/>
      <w:divBdr>
        <w:top w:val="none" w:sz="0" w:space="0" w:color="auto"/>
        <w:left w:val="none" w:sz="0" w:space="0" w:color="auto"/>
        <w:bottom w:val="none" w:sz="0" w:space="0" w:color="auto"/>
        <w:right w:val="none" w:sz="0" w:space="0" w:color="auto"/>
      </w:divBdr>
      <w:divsChild>
        <w:div w:id="392119794">
          <w:marLeft w:val="0"/>
          <w:marRight w:val="0"/>
          <w:marTop w:val="0"/>
          <w:marBottom w:val="0"/>
          <w:divBdr>
            <w:top w:val="none" w:sz="0" w:space="0" w:color="auto"/>
            <w:left w:val="none" w:sz="0" w:space="0" w:color="auto"/>
            <w:bottom w:val="none" w:sz="0" w:space="0" w:color="auto"/>
            <w:right w:val="none" w:sz="0" w:space="0" w:color="auto"/>
          </w:divBdr>
        </w:div>
        <w:div w:id="2027903594">
          <w:marLeft w:val="0"/>
          <w:marRight w:val="0"/>
          <w:marTop w:val="0"/>
          <w:marBottom w:val="0"/>
          <w:divBdr>
            <w:top w:val="none" w:sz="0" w:space="0" w:color="auto"/>
            <w:left w:val="none" w:sz="0" w:space="0" w:color="auto"/>
            <w:bottom w:val="none" w:sz="0" w:space="0" w:color="auto"/>
            <w:right w:val="none" w:sz="0" w:space="0" w:color="auto"/>
          </w:divBdr>
        </w:div>
        <w:div w:id="800029192">
          <w:marLeft w:val="0"/>
          <w:marRight w:val="0"/>
          <w:marTop w:val="0"/>
          <w:marBottom w:val="0"/>
          <w:divBdr>
            <w:top w:val="none" w:sz="0" w:space="0" w:color="auto"/>
            <w:left w:val="none" w:sz="0" w:space="0" w:color="auto"/>
            <w:bottom w:val="none" w:sz="0" w:space="0" w:color="auto"/>
            <w:right w:val="none" w:sz="0" w:space="0" w:color="auto"/>
          </w:divBdr>
        </w:div>
      </w:divsChild>
    </w:div>
    <w:div w:id="1823159261">
      <w:bodyDiv w:val="1"/>
      <w:marLeft w:val="0"/>
      <w:marRight w:val="0"/>
      <w:marTop w:val="0"/>
      <w:marBottom w:val="0"/>
      <w:divBdr>
        <w:top w:val="none" w:sz="0" w:space="0" w:color="auto"/>
        <w:left w:val="none" w:sz="0" w:space="0" w:color="auto"/>
        <w:bottom w:val="none" w:sz="0" w:space="0" w:color="auto"/>
        <w:right w:val="none" w:sz="0" w:space="0" w:color="auto"/>
      </w:divBdr>
    </w:div>
    <w:div w:id="2123109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gif"/><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g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CC190-6AD5-9745-9ECA-CD229DF2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6303</Words>
  <Characters>34667</Characters>
  <Application>Microsoft Macintosh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RENE YIOU</cp:lastModifiedBy>
  <cp:revision>2</cp:revision>
  <dcterms:created xsi:type="dcterms:W3CDTF">2013-02-09T10:01:00Z</dcterms:created>
  <dcterms:modified xsi:type="dcterms:W3CDTF">2013-02-09T10:01:00Z</dcterms:modified>
</cp:coreProperties>
</file>